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87859" w14:textId="1B9AB6B6" w:rsidR="00E92410" w:rsidRDefault="00E92410" w:rsidP="00E92410">
      <w:pPr>
        <w:spacing w:line="160" w:lineRule="atLeast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>
        <w:rPr>
          <w:rFonts w:ascii="Times New Roman" w:eastAsia="標楷體" w:hAnsi="Times New Roman" w:hint="eastAsia"/>
          <w:b/>
          <w:bCs/>
          <w:sz w:val="40"/>
          <w:szCs w:val="40"/>
        </w:rPr>
        <w:t>高中</w:t>
      </w:r>
      <w:r w:rsidR="00A03AC7">
        <w:rPr>
          <w:rFonts w:ascii="Times New Roman" w:eastAsia="標楷體" w:hAnsi="Times New Roman" w:hint="eastAsia"/>
          <w:b/>
          <w:bCs/>
          <w:sz w:val="40"/>
          <w:szCs w:val="40"/>
        </w:rPr>
        <w:t>職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>創新專題指導計畫</w:t>
      </w:r>
      <w:r>
        <w:rPr>
          <w:rFonts w:ascii="Times New Roman" w:eastAsia="標楷體" w:hAnsi="Times New Roman" w:hint="eastAsia"/>
          <w:b/>
          <w:bCs/>
          <w:sz w:val="36"/>
          <w:szCs w:val="24"/>
        </w:rPr>
        <w:t>參與同意書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32"/>
      </w:tblGrid>
      <w:tr w:rsidR="00E92410" w14:paraId="0D3FE511" w14:textId="77777777" w:rsidTr="00E92410">
        <w:trPr>
          <w:cantSplit/>
          <w:trHeight w:val="8189"/>
          <w:jc w:val="center"/>
        </w:trPr>
        <w:tc>
          <w:tcPr>
            <w:tcW w:w="10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B4774" w14:textId="1FA02F82" w:rsidR="0022210D" w:rsidRPr="0022210D" w:rsidRDefault="0022210D" w:rsidP="0022210D">
            <w:pPr>
              <w:spacing w:line="288" w:lineRule="auto"/>
              <w:ind w:rightChars="52" w:right="125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計畫申請人</w:t>
            </w:r>
            <w:r w:rsidRPr="0022210D">
              <w:rPr>
                <w:rFonts w:ascii="標楷體" w:eastAsia="標楷體" w:hAnsi="標楷體" w:hint="eastAsia"/>
                <w:sz w:val="22"/>
              </w:rPr>
              <w:t>茲願依本年度高中職創新專題指導計畫相關規定執行本計畫，並同意遵守下列規定：</w:t>
            </w:r>
          </w:p>
          <w:p w14:paraId="2E890076" w14:textId="6BC24C0D" w:rsidR="00E92410" w:rsidRPr="0022210D" w:rsidRDefault="00E92410" w:rsidP="0022210D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</w:rPr>
            </w:pPr>
          </w:p>
          <w:p w14:paraId="7F29E5F5" w14:textId="50E82A23" w:rsidR="0022210D" w:rsidRPr="005A0024" w:rsidRDefault="0022210D" w:rsidP="0022210D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 w:rsidRPr="005A0024">
              <w:rPr>
                <w:rFonts w:ascii="標楷體" w:eastAsia="標楷體" w:hAnsi="標楷體"/>
                <w:sz w:val="22"/>
              </w:rPr>
              <w:t>一、本計畫執行期間自</w:t>
            </w:r>
            <w:r w:rsidR="009E089F">
              <w:rPr>
                <w:rFonts w:ascii="標楷體" w:eastAsia="標楷體" w:hAnsi="標楷體" w:hint="eastAsia"/>
                <w:sz w:val="22"/>
              </w:rPr>
              <w:t>審查公告後</w:t>
            </w:r>
            <w:r w:rsidRPr="005A0024">
              <w:rPr>
                <w:rFonts w:ascii="標楷體" w:eastAsia="標楷體" w:hAnsi="標楷體"/>
                <w:sz w:val="22"/>
              </w:rPr>
              <w:t>起至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10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8</w:t>
            </w:r>
            <w:r w:rsidRPr="005A0024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Pr="005A0024"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1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2</w:t>
            </w:r>
            <w:r w:rsidRPr="005A0024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Pr="005A0024"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10</w:t>
            </w:r>
            <w:r w:rsidRPr="005A0024">
              <w:rPr>
                <w:rFonts w:ascii="標楷體" w:eastAsia="標楷體" w:hAnsi="標楷體"/>
                <w:sz w:val="22"/>
              </w:rPr>
              <w:t>日止。</w:t>
            </w:r>
          </w:p>
          <w:p w14:paraId="0567D195" w14:textId="552E1C77" w:rsidR="0022210D" w:rsidRPr="005A0024" w:rsidRDefault="0022210D" w:rsidP="0022210D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二、本計畫之補助經費，補助項目限業務費並依</w:t>
            </w:r>
            <w:r>
              <w:rPr>
                <w:rFonts w:ascii="標楷體" w:eastAsia="標楷體" w:hAnsi="標楷體" w:hint="eastAsia"/>
                <w:sz w:val="22"/>
              </w:rPr>
              <w:t>高中職創新專題指導計畫</w:t>
            </w:r>
            <w:r w:rsidRPr="005A0024">
              <w:rPr>
                <w:rFonts w:ascii="標楷體" w:eastAsia="標楷體" w:hAnsi="標楷體"/>
                <w:sz w:val="22"/>
              </w:rPr>
              <w:t>經費編列基準表編列。依教育部相關法令規定核實動支，不得移作他用。執行期滿，依報支程序，檢據核實報銷，如有結餘，應全數繳還。</w:t>
            </w:r>
          </w:p>
          <w:p w14:paraId="7ADFF20E" w14:textId="70A140B9" w:rsidR="0022210D" w:rsidRDefault="0022210D" w:rsidP="0022210D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  <w:u w:val="double"/>
              </w:rPr>
            </w:pPr>
            <w:r w:rsidRPr="005A0024">
              <w:rPr>
                <w:rFonts w:ascii="標楷體" w:eastAsia="標楷體" w:hAnsi="標楷體"/>
                <w:sz w:val="22"/>
              </w:rPr>
              <w:t>三、為配合</w:t>
            </w:r>
            <w:r>
              <w:rPr>
                <w:rFonts w:ascii="標楷體" w:eastAsia="標楷體" w:hAnsi="標楷體" w:hint="eastAsia"/>
                <w:sz w:val="22"/>
              </w:rPr>
              <w:t>高等教育深耕計畫</w:t>
            </w:r>
            <w:r w:rsidRPr="00267732">
              <w:rPr>
                <w:rFonts w:ascii="標楷體" w:eastAsia="標楷體" w:hAnsi="標楷體" w:hint="eastAsia"/>
                <w:sz w:val="22"/>
              </w:rPr>
              <w:t>子計畫1：「五力全開」創新教學計畫</w:t>
            </w:r>
            <w:r w:rsidRPr="005A0024">
              <w:rPr>
                <w:rFonts w:ascii="標楷體" w:eastAsia="標楷體" w:hAnsi="標楷體"/>
                <w:sz w:val="22"/>
              </w:rPr>
              <w:t>結案，</w:t>
            </w:r>
            <w:r w:rsidRPr="005A0024">
              <w:rPr>
                <w:rFonts w:ascii="標楷體" w:eastAsia="標楷體" w:hAnsi="標楷體"/>
                <w:sz w:val="22"/>
                <w:u w:val="double"/>
              </w:rPr>
              <w:t>本計畫經費需於</w:t>
            </w:r>
            <w:r>
              <w:rPr>
                <w:rFonts w:ascii="標楷體" w:eastAsia="標楷體" w:hAnsi="標楷體"/>
                <w:sz w:val="22"/>
                <w:u w:val="double"/>
              </w:rPr>
              <w:t>10</w:t>
            </w:r>
            <w:r>
              <w:rPr>
                <w:rFonts w:ascii="標楷體" w:eastAsia="標楷體" w:hAnsi="標楷體" w:hint="eastAsia"/>
                <w:sz w:val="22"/>
                <w:u w:val="double"/>
              </w:rPr>
              <w:t>8</w:t>
            </w:r>
            <w:r w:rsidRPr="005A0024">
              <w:rPr>
                <w:rFonts w:ascii="標楷體" w:eastAsia="標楷體" w:hAnsi="標楷體"/>
                <w:sz w:val="22"/>
                <w:u w:val="double"/>
              </w:rPr>
              <w:t>年</w:t>
            </w:r>
            <w:r>
              <w:rPr>
                <w:rFonts w:ascii="標楷體" w:eastAsia="標楷體" w:hAnsi="標楷體" w:hint="eastAsia"/>
                <w:sz w:val="22"/>
                <w:u w:val="double"/>
              </w:rPr>
              <w:t>12</w:t>
            </w:r>
            <w:r>
              <w:rPr>
                <w:rFonts w:ascii="標楷體" w:eastAsia="標楷體" w:hAnsi="標楷體"/>
                <w:sz w:val="22"/>
                <w:u w:val="double"/>
              </w:rPr>
              <w:t>月</w:t>
            </w:r>
            <w:r>
              <w:rPr>
                <w:rFonts w:ascii="標楷體" w:eastAsia="標楷體" w:hAnsi="標楷體" w:hint="eastAsia"/>
                <w:sz w:val="22"/>
                <w:u w:val="double"/>
              </w:rPr>
              <w:t>10日</w:t>
            </w:r>
            <w:r w:rsidRPr="005A0024">
              <w:rPr>
                <w:rFonts w:ascii="標楷體" w:eastAsia="標楷體" w:hAnsi="標楷體"/>
                <w:sz w:val="22"/>
                <w:u w:val="double"/>
              </w:rPr>
              <w:t>前核銷</w:t>
            </w:r>
            <w:r w:rsidRPr="005A0024">
              <w:rPr>
                <w:rFonts w:ascii="標楷體" w:eastAsia="標楷體" w:hAnsi="標楷體" w:hint="eastAsia"/>
                <w:sz w:val="22"/>
                <w:u w:val="double"/>
              </w:rPr>
              <w:t>完畢。</w:t>
            </w:r>
          </w:p>
          <w:p w14:paraId="7C55F460" w14:textId="753CF908" w:rsidR="0022210D" w:rsidRPr="00AA528D" w:rsidRDefault="0022210D" w:rsidP="0022210D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 w:rsidRPr="00AA528D">
              <w:rPr>
                <w:rFonts w:ascii="標楷體" w:eastAsia="標楷體" w:hAnsi="標楷體" w:hint="eastAsia"/>
                <w:sz w:val="22"/>
              </w:rPr>
              <w:t>四、</w:t>
            </w:r>
            <w:r>
              <w:rPr>
                <w:rFonts w:ascii="標楷體" w:eastAsia="標楷體" w:hAnsi="標楷體" w:hint="eastAsia"/>
                <w:sz w:val="22"/>
              </w:rPr>
              <w:t>本計畫執行期滿一個月內，依本計畫規定撰寫成果報告，將書面及電子檔各一份送至教務處教學資源中心</w:t>
            </w:r>
            <w:r w:rsidRPr="005A0024">
              <w:rPr>
                <w:rFonts w:ascii="標楷體" w:eastAsia="標楷體" w:hAnsi="標楷體" w:hint="eastAsia"/>
                <w:sz w:val="22"/>
              </w:rPr>
              <w:t>辦理結案。</w:t>
            </w:r>
          </w:p>
          <w:p w14:paraId="088CF94B" w14:textId="6037A4C2" w:rsidR="0022210D" w:rsidRPr="005A0024" w:rsidRDefault="0022210D" w:rsidP="0022210D">
            <w:pPr>
              <w:pStyle w:val="a8"/>
              <w:spacing w:line="288" w:lineRule="auto"/>
              <w:ind w:left="447" w:hanging="447"/>
              <w:rPr>
                <w:rFonts w:hAnsi="標楷體"/>
                <w:kern w:val="2"/>
                <w:sz w:val="22"/>
                <w:szCs w:val="24"/>
              </w:rPr>
            </w:pPr>
            <w:r>
              <w:rPr>
                <w:rFonts w:hAnsi="標楷體" w:hint="eastAsia"/>
                <w:sz w:val="22"/>
              </w:rPr>
              <w:t>五</w:t>
            </w:r>
            <w:r w:rsidRPr="005A0024">
              <w:rPr>
                <w:rFonts w:hAnsi="標楷體" w:hint="eastAsia"/>
                <w:sz w:val="22"/>
              </w:rPr>
              <w:t>、</w:t>
            </w:r>
            <w:r>
              <w:rPr>
                <w:rFonts w:hAnsi="標楷體" w:hint="eastAsia"/>
                <w:sz w:val="22"/>
              </w:rPr>
              <w:t>僅訂於108年12月8日至9日辦理高教深耕計畫成果發表會，請於</w:t>
            </w:r>
            <w:r w:rsidRPr="00F07DDE">
              <w:rPr>
                <w:rFonts w:hAnsi="標楷體" w:hint="eastAsia"/>
                <w:sz w:val="22"/>
                <w:u w:val="double"/>
              </w:rPr>
              <w:t>11</w:t>
            </w:r>
            <w:r>
              <w:rPr>
                <w:rFonts w:hAnsi="標楷體" w:hint="eastAsia"/>
                <w:sz w:val="22"/>
                <w:u w:val="double"/>
              </w:rPr>
              <w:t>月15日</w:t>
            </w:r>
            <w:r w:rsidRPr="00F07DDE">
              <w:rPr>
                <w:rFonts w:hAnsi="標楷體" w:hint="eastAsia"/>
                <w:sz w:val="22"/>
                <w:u w:val="double"/>
              </w:rPr>
              <w:t>前繳交「階段成果海報」</w:t>
            </w:r>
            <w:r>
              <w:rPr>
                <w:rFonts w:hAnsi="標楷體" w:hint="eastAsia"/>
                <w:sz w:val="22"/>
              </w:rPr>
              <w:t>。</w:t>
            </w:r>
          </w:p>
          <w:p w14:paraId="234473CF" w14:textId="03C9DBAD" w:rsidR="0022210D" w:rsidRPr="005A0024" w:rsidRDefault="0022210D" w:rsidP="0022210D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六、</w:t>
            </w:r>
            <w:r w:rsidRPr="0033753A">
              <w:rPr>
                <w:rFonts w:ascii="標楷體" w:eastAsia="標楷體" w:hAnsi="標楷體" w:hint="eastAsia"/>
                <w:sz w:val="22"/>
                <w:szCs w:val="24"/>
              </w:rPr>
              <w:t>本計畫有關之執行期間、經費分配、動支核銷、變更及延期等所有實質及程序之相關事宜，應依本年度</w:t>
            </w:r>
            <w:r>
              <w:rPr>
                <w:rFonts w:ascii="標楷體" w:eastAsia="標楷體" w:hAnsi="標楷體" w:hint="eastAsia"/>
                <w:sz w:val="22"/>
              </w:rPr>
              <w:t>高中職創新專題指導計畫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徵件說明之規定辦理。</w:t>
            </w:r>
          </w:p>
          <w:p w14:paraId="141BA392" w14:textId="77777777" w:rsidR="0022210D" w:rsidRPr="005A0024" w:rsidRDefault="0022210D" w:rsidP="0022210D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 w:rsidRPr="005A0024">
              <w:rPr>
                <w:rFonts w:ascii="標楷體" w:eastAsia="標楷體" w:hAnsi="標楷體" w:hint="eastAsia"/>
                <w:sz w:val="22"/>
              </w:rPr>
              <w:t>六、本計畫之研究成果及其智慧財產權，除經認定歸屬成員所有者外，全部歸屬本校所擁有。</w:t>
            </w:r>
          </w:p>
          <w:p w14:paraId="035EC394" w14:textId="77777777" w:rsidR="0022210D" w:rsidRPr="005A0024" w:rsidRDefault="0022210D" w:rsidP="0022210D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 w:rsidRPr="005A0024">
              <w:rPr>
                <w:rFonts w:ascii="標楷體" w:eastAsia="標楷體" w:hAnsi="標楷體" w:hint="eastAsia"/>
                <w:sz w:val="22"/>
              </w:rPr>
              <w:t>七、本計畫之研究成果需註明補助經費名稱及單位全銜。</w:t>
            </w:r>
          </w:p>
          <w:p w14:paraId="58751A06" w14:textId="77777777" w:rsidR="008939AB" w:rsidRDefault="008939AB" w:rsidP="0022210D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八、</w:t>
            </w:r>
            <w:r w:rsidRPr="008939AB">
              <w:rPr>
                <w:rFonts w:ascii="標楷體" w:eastAsia="標楷體" w:hAnsi="標楷體" w:hint="eastAsia"/>
                <w:sz w:val="22"/>
              </w:rPr>
              <w:t>配合教育部成果佐證及本校業務需要，必要時提供說明及參考資料。</w:t>
            </w:r>
          </w:p>
          <w:p w14:paraId="2DC86B0B" w14:textId="08F274BD" w:rsidR="0022210D" w:rsidRDefault="0022210D" w:rsidP="0022210D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九、計畫申請人</w:t>
            </w:r>
            <w:r w:rsidRPr="005A0024">
              <w:rPr>
                <w:rFonts w:ascii="標楷體" w:eastAsia="標楷體" w:hAnsi="標楷體" w:hint="eastAsia"/>
                <w:sz w:val="22"/>
              </w:rPr>
              <w:t>對於計畫內容及研究成果涉及專利或其他智慧財產權者，應保證絕無侵害他人權利、違反醫藥衛生規範及影響公共秩序或善良風俗。其因而造成本校權利或名譽受損者，得依法主張權利或追究其法律責任，並得要求損害賠償。</w:t>
            </w:r>
          </w:p>
          <w:p w14:paraId="39D6F31B" w14:textId="760656D6" w:rsidR="0022210D" w:rsidRPr="005A0024" w:rsidRDefault="0022210D" w:rsidP="0022210D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 w:rsidRPr="0022210D">
              <w:rPr>
                <w:rFonts w:ascii="標楷體" w:eastAsia="標楷體" w:hAnsi="標楷體" w:hint="eastAsia"/>
                <w:sz w:val="22"/>
              </w:rPr>
              <w:t>十、專題作品若由本校申請專利，專利權人為國立屏東大學，發明人或創作人為參賽團隊人員，權益收入分配比例則另訂之。</w:t>
            </w:r>
          </w:p>
          <w:p w14:paraId="06391FB0" w14:textId="3F71ECE6" w:rsidR="0022210D" w:rsidRPr="005A0024" w:rsidRDefault="0022210D" w:rsidP="0022210D">
            <w:pPr>
              <w:spacing w:line="288" w:lineRule="auto"/>
              <w:ind w:left="447" w:rightChars="52" w:right="125" w:hangingChars="203" w:hanging="447"/>
              <w:jc w:val="both"/>
              <w:rPr>
                <w:rFonts w:ascii="標楷體" w:eastAsia="標楷體" w:hAnsi="標楷體"/>
                <w:sz w:val="22"/>
              </w:rPr>
            </w:pPr>
            <w:r w:rsidRPr="005A0024">
              <w:rPr>
                <w:rFonts w:ascii="標楷體" w:eastAsia="標楷體" w:hAnsi="標楷體" w:hint="eastAsia"/>
                <w:sz w:val="22"/>
              </w:rPr>
              <w:t>十</w:t>
            </w:r>
            <w:r>
              <w:rPr>
                <w:rFonts w:ascii="標楷體" w:eastAsia="標楷體" w:hAnsi="標楷體" w:hint="eastAsia"/>
                <w:sz w:val="22"/>
              </w:rPr>
              <w:t>一、計畫申請</w:t>
            </w:r>
            <w:r w:rsidRPr="005A0024">
              <w:rPr>
                <w:rFonts w:ascii="標楷體" w:eastAsia="標楷體" w:hAnsi="標楷體" w:hint="eastAsia"/>
                <w:sz w:val="22"/>
              </w:rPr>
              <w:t>人如未依規定辦理經費結案及繳交研究成果報告時，本校不再核給補助經費。</w:t>
            </w:r>
          </w:p>
          <w:p w14:paraId="58816459" w14:textId="60F9AB4D" w:rsidR="0022210D" w:rsidRPr="005A0024" w:rsidRDefault="0022210D" w:rsidP="0022210D">
            <w:pPr>
              <w:spacing w:line="288" w:lineRule="auto"/>
              <w:ind w:left="667" w:rightChars="52" w:right="125" w:hangingChars="303" w:hanging="66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十二、計畫申請</w:t>
            </w:r>
            <w:r w:rsidRPr="005A0024">
              <w:rPr>
                <w:rFonts w:ascii="標楷體" w:eastAsia="標楷體" w:hAnsi="標楷體" w:hint="eastAsia"/>
                <w:sz w:val="22"/>
              </w:rPr>
              <w:t>人及參與人員於研究計畫之構想、執行或成果呈現階段，不得違反學術倫理之情事。</w:t>
            </w:r>
          </w:p>
          <w:p w14:paraId="76F39A1F" w14:textId="69336744" w:rsidR="0022210D" w:rsidRPr="005A0024" w:rsidRDefault="0022210D" w:rsidP="0022210D">
            <w:pPr>
              <w:rPr>
                <w:rFonts w:ascii="標楷體" w:eastAsia="標楷體" w:hAnsi="標楷體" w:cs="Arial"/>
                <w:b/>
                <w:color w:val="808080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十三</w:t>
            </w:r>
            <w:r w:rsidRPr="005A0024">
              <w:rPr>
                <w:rFonts w:ascii="標楷體" w:eastAsia="標楷體" w:hAnsi="標楷體" w:cs="Arial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</w:rPr>
              <w:t>計畫申請</w:t>
            </w:r>
            <w:r w:rsidRPr="005A0024">
              <w:rPr>
                <w:rFonts w:ascii="標楷體" w:eastAsia="標楷體" w:hAnsi="標楷體" w:hint="eastAsia"/>
                <w:sz w:val="22"/>
              </w:rPr>
              <w:t>人如未依規定辦理結</w:t>
            </w:r>
            <w:bookmarkStart w:id="0" w:name="_GoBack"/>
            <w:bookmarkEnd w:id="0"/>
            <w:r w:rsidRPr="005A0024">
              <w:rPr>
                <w:rFonts w:ascii="標楷體" w:eastAsia="標楷體" w:hAnsi="標楷體" w:hint="eastAsia"/>
                <w:sz w:val="22"/>
              </w:rPr>
              <w:t>案或未能達成結案標準，願繳回本計畫之全部補助款。</w:t>
            </w:r>
          </w:p>
          <w:p w14:paraId="7A6C97C3" w14:textId="034317F2" w:rsidR="0022210D" w:rsidRPr="005A0024" w:rsidRDefault="0022210D" w:rsidP="0022210D">
            <w:pPr>
              <w:spacing w:line="288" w:lineRule="auto"/>
              <w:ind w:left="667" w:rightChars="52" w:right="125" w:hangingChars="303" w:hanging="66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十四、本同意書一式二份，分由本校教務處教學資源中心及計畫申請</w:t>
            </w:r>
            <w:r w:rsidRPr="005A0024">
              <w:rPr>
                <w:rFonts w:ascii="標楷體" w:eastAsia="標楷體" w:hAnsi="標楷體" w:hint="eastAsia"/>
                <w:sz w:val="22"/>
              </w:rPr>
              <w:t>人收執，以資信守。</w:t>
            </w:r>
          </w:p>
          <w:p w14:paraId="58E3851C" w14:textId="77777777" w:rsidR="00E92410" w:rsidRPr="0022210D" w:rsidRDefault="00E92410">
            <w:pPr>
              <w:pStyle w:val="a7"/>
              <w:snapToGrid w:val="0"/>
              <w:spacing w:line="160" w:lineRule="atLeast"/>
              <w:ind w:leftChars="0"/>
              <w:jc w:val="both"/>
              <w:rPr>
                <w:rFonts w:ascii="Times New Roman" w:eastAsia="標楷體" w:hAnsi="Times New Roman"/>
                <w:bCs/>
                <w:kern w:val="2"/>
              </w:rPr>
            </w:pPr>
          </w:p>
          <w:p w14:paraId="2B765FA3" w14:textId="3A05488B" w:rsidR="00E92410" w:rsidRDefault="00FC00FD" w:rsidP="00FC00FD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　　</w:t>
            </w:r>
            <w:r w:rsidR="00E92410">
              <w:rPr>
                <w:rFonts w:ascii="Times New Roman" w:eastAsia="標楷體" w:hAnsi="Times New Roman" w:hint="eastAsia"/>
                <w:bCs/>
                <w:szCs w:val="24"/>
              </w:rPr>
              <w:t>此致</w:t>
            </w:r>
            <w:r w:rsidR="00E92410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  <w:p w14:paraId="773FA93B" w14:textId="77777777" w:rsidR="00E92410" w:rsidRDefault="00E92410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14:paraId="604C4567" w14:textId="7E1BB5AA" w:rsidR="00E92410" w:rsidRDefault="00E92410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國立屏東大學</w:t>
            </w:r>
          </w:p>
          <w:p w14:paraId="690F5BC1" w14:textId="77777777" w:rsidR="00E92410" w:rsidRDefault="00E92410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E92410" w14:paraId="5D86B63E" w14:textId="77777777" w:rsidTr="00E92410">
        <w:trPr>
          <w:cantSplit/>
          <w:trHeight w:val="1860"/>
          <w:jc w:val="center"/>
        </w:trPr>
        <w:tc>
          <w:tcPr>
            <w:tcW w:w="10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36A81" w14:textId="295D46BE" w:rsidR="00E92410" w:rsidRDefault="0022210D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本人確已詳細閱讀本計畫辦理相關規定，同意遵守相關規定執行</w:t>
            </w:r>
            <w:r w:rsidR="00E92410">
              <w:rPr>
                <w:rFonts w:ascii="Times New Roman" w:eastAsia="標楷體" w:hAnsi="Times New Roman" w:hint="eastAsia"/>
                <w:b/>
                <w:bCs/>
                <w:szCs w:val="24"/>
              </w:rPr>
              <w:t>。</w:t>
            </w:r>
          </w:p>
          <w:p w14:paraId="2059D2F2" w14:textId="77777777" w:rsidR="00E92410" w:rsidRDefault="00E92410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14:paraId="30FE5FF6" w14:textId="409A3F70" w:rsidR="00E92410" w:rsidRDefault="00E92410">
            <w:pPr>
              <w:snapToGrid w:val="0"/>
              <w:spacing w:line="160" w:lineRule="atLeast"/>
              <w:jc w:val="both"/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指導教師簽</w:t>
            </w:r>
            <w:r w:rsidR="00046CB0">
              <w:rPr>
                <w:rFonts w:ascii="Times New Roman" w:eastAsia="標楷體" w:hAnsi="Times New Roman" w:hint="eastAsia"/>
                <w:bCs/>
                <w:szCs w:val="24"/>
              </w:rPr>
              <w:t>名或蓋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章：</w:t>
            </w:r>
            <w:r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                               </w:t>
            </w:r>
          </w:p>
          <w:p w14:paraId="29B4363D" w14:textId="77777777" w:rsidR="00E92410" w:rsidRDefault="00E92410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14:paraId="01917BC9" w14:textId="77777777" w:rsidR="00E92410" w:rsidRPr="00046CB0" w:rsidRDefault="00E92410">
            <w:pPr>
              <w:snapToGrid w:val="0"/>
              <w:spacing w:line="160" w:lineRule="atLeas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14:paraId="45467548" w14:textId="31A6B16F" w:rsidR="00E92410" w:rsidRDefault="00046CB0">
            <w:pPr>
              <w:snapToGrid w:val="0"/>
              <w:spacing w:line="160" w:lineRule="atLeast"/>
              <w:jc w:val="both"/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學生代表簽名或蓋章</w:t>
            </w:r>
            <w:r w:rsidR="00E92410">
              <w:rPr>
                <w:rFonts w:ascii="Times New Roman" w:eastAsia="標楷體" w:hAnsi="Times New Roman" w:hint="eastAsia"/>
                <w:bCs/>
                <w:szCs w:val="24"/>
              </w:rPr>
              <w:t>：</w:t>
            </w:r>
            <w:r w:rsidR="00E92410">
              <w:rPr>
                <w:rFonts w:ascii="Times New Roman" w:eastAsia="標楷體" w:hAnsi="Times New Roman"/>
                <w:bCs/>
                <w:szCs w:val="24"/>
                <w:u w:val="single"/>
              </w:rPr>
              <w:t xml:space="preserve">                                             </w:t>
            </w:r>
          </w:p>
          <w:p w14:paraId="3B0E2BE4" w14:textId="79960238" w:rsidR="00E92410" w:rsidRPr="00FC3AE2" w:rsidRDefault="00FC3AE2">
            <w:pPr>
              <w:snapToGrid w:val="0"/>
              <w:spacing w:line="160" w:lineRule="atLeast"/>
              <w:jc w:val="both"/>
              <w:rPr>
                <w:rFonts w:ascii="標楷體" w:eastAsia="標楷體" w:hAnsi="標楷體"/>
              </w:rPr>
            </w:pPr>
            <w:r w:rsidRPr="00FC3AE2">
              <w:rPr>
                <w:rFonts w:ascii="標楷體" w:eastAsia="標楷體" w:hAnsi="標楷體" w:hint="eastAsia"/>
              </w:rPr>
              <w:t>(若無可省略)</w:t>
            </w:r>
          </w:p>
          <w:p w14:paraId="29B69BE0" w14:textId="77777777" w:rsidR="00E92410" w:rsidRDefault="00E92410">
            <w:pPr>
              <w:snapToGrid w:val="0"/>
              <w:spacing w:line="160" w:lineRule="atLeast"/>
              <w:jc w:val="both"/>
            </w:pPr>
          </w:p>
        </w:tc>
      </w:tr>
    </w:tbl>
    <w:p w14:paraId="52F1C79A" w14:textId="77777777" w:rsidR="00F11C02" w:rsidRPr="00E92410" w:rsidRDefault="00F11C02" w:rsidP="0022210D"/>
    <w:sectPr w:rsidR="00F11C02" w:rsidRPr="00E92410" w:rsidSect="00E924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5756F" w14:textId="77777777" w:rsidR="00A9761D" w:rsidRDefault="00A9761D" w:rsidP="00E92410">
      <w:r>
        <w:separator/>
      </w:r>
    </w:p>
  </w:endnote>
  <w:endnote w:type="continuationSeparator" w:id="0">
    <w:p w14:paraId="6A7F7C0B" w14:textId="77777777" w:rsidR="00A9761D" w:rsidRDefault="00A9761D" w:rsidP="00E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5718B" w14:textId="77777777" w:rsidR="00A9761D" w:rsidRDefault="00A9761D" w:rsidP="00E92410">
      <w:r>
        <w:separator/>
      </w:r>
    </w:p>
  </w:footnote>
  <w:footnote w:type="continuationSeparator" w:id="0">
    <w:p w14:paraId="345EE833" w14:textId="77777777" w:rsidR="00A9761D" w:rsidRDefault="00A9761D" w:rsidP="00E9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3261"/>
    <w:multiLevelType w:val="hybridMultilevel"/>
    <w:tmpl w:val="CD98E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22"/>
    <w:rsid w:val="00046CB0"/>
    <w:rsid w:val="00092EEE"/>
    <w:rsid w:val="000C5C8E"/>
    <w:rsid w:val="001B337F"/>
    <w:rsid w:val="0022210D"/>
    <w:rsid w:val="00582766"/>
    <w:rsid w:val="00836822"/>
    <w:rsid w:val="008939AB"/>
    <w:rsid w:val="009E089F"/>
    <w:rsid w:val="00A03AC7"/>
    <w:rsid w:val="00A9761D"/>
    <w:rsid w:val="00AD6B41"/>
    <w:rsid w:val="00C02635"/>
    <w:rsid w:val="00C06BB3"/>
    <w:rsid w:val="00E92410"/>
    <w:rsid w:val="00F11C02"/>
    <w:rsid w:val="00FC00FD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02D70"/>
  <w15:chartTrackingRefBased/>
  <w15:docId w15:val="{B2F2227F-7BFE-4586-BDBA-FFC2138C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4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24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2410"/>
    <w:rPr>
      <w:sz w:val="20"/>
      <w:szCs w:val="20"/>
    </w:rPr>
  </w:style>
  <w:style w:type="paragraph" w:styleId="a7">
    <w:name w:val="List Paragraph"/>
    <w:basedOn w:val="a"/>
    <w:uiPriority w:val="34"/>
    <w:qFormat/>
    <w:rsid w:val="00E92410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8">
    <w:name w:val="Block Text"/>
    <w:basedOn w:val="a"/>
    <w:semiHidden/>
    <w:rsid w:val="0022210D"/>
    <w:pPr>
      <w:adjustRightInd w:val="0"/>
      <w:spacing w:line="400" w:lineRule="atLeast"/>
      <w:ind w:left="568" w:rightChars="52" w:right="125" w:hangingChars="203" w:hanging="568"/>
      <w:jc w:val="both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教務處教學資源中心楊雅淇</cp:lastModifiedBy>
  <cp:revision>9</cp:revision>
  <dcterms:created xsi:type="dcterms:W3CDTF">2019-04-04T03:16:00Z</dcterms:created>
  <dcterms:modified xsi:type="dcterms:W3CDTF">2019-08-16T01:37:00Z</dcterms:modified>
</cp:coreProperties>
</file>