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782CA3" w:rsidRDefault="009A620E" w:rsidP="00782CA3">
      <w:pPr>
        <w:jc w:val="center"/>
        <w:rPr>
          <w:rFonts w:eastAsia="標楷體"/>
          <w:b/>
          <w:sz w:val="48"/>
          <w:szCs w:val="48"/>
        </w:rPr>
      </w:pPr>
      <w:r w:rsidRPr="00782CA3">
        <w:rPr>
          <w:rFonts w:eastAsia="標楷體"/>
          <w:b/>
          <w:sz w:val="48"/>
          <w:szCs w:val="48"/>
        </w:rPr>
        <w:t>國立屏東大學</w:t>
      </w:r>
    </w:p>
    <w:p w:rsidR="009A620E" w:rsidRPr="00782CA3" w:rsidRDefault="00A71918" w:rsidP="00782CA3">
      <w:pPr>
        <w:ind w:right="99"/>
        <w:jc w:val="center"/>
        <w:rPr>
          <w:rFonts w:eastAsia="標楷體"/>
          <w:b/>
          <w:spacing w:val="15"/>
          <w:sz w:val="48"/>
          <w:szCs w:val="48"/>
        </w:rPr>
      </w:pPr>
      <w:r>
        <w:rPr>
          <w:rFonts w:eastAsia="標楷體" w:hint="eastAsia"/>
          <w:b/>
          <w:spacing w:val="15"/>
          <w:sz w:val="48"/>
          <w:szCs w:val="48"/>
        </w:rPr>
        <w:t>跨領域</w:t>
      </w:r>
      <w:r w:rsidR="00782CA3" w:rsidRPr="00782CA3">
        <w:rPr>
          <w:rFonts w:eastAsia="標楷體"/>
          <w:b/>
          <w:spacing w:val="15"/>
          <w:sz w:val="48"/>
          <w:szCs w:val="48"/>
        </w:rPr>
        <w:t>實作導向</w:t>
      </w:r>
      <w:r w:rsidR="0094741B" w:rsidRPr="00782CA3">
        <w:rPr>
          <w:rFonts w:eastAsia="標楷體"/>
          <w:b/>
          <w:spacing w:val="15"/>
          <w:sz w:val="48"/>
          <w:szCs w:val="48"/>
        </w:rPr>
        <w:t>業界</w:t>
      </w:r>
      <w:proofErr w:type="gramStart"/>
      <w:r w:rsidR="0094741B" w:rsidRPr="00782CA3">
        <w:rPr>
          <w:rFonts w:eastAsia="標楷體"/>
          <w:b/>
          <w:spacing w:val="15"/>
          <w:sz w:val="48"/>
          <w:szCs w:val="48"/>
        </w:rPr>
        <w:t>專家</w:t>
      </w:r>
      <w:r w:rsidR="0087674F" w:rsidRPr="0087674F">
        <w:rPr>
          <w:rFonts w:eastAsia="標楷體" w:hint="eastAsia"/>
          <w:b/>
          <w:spacing w:val="15"/>
          <w:sz w:val="48"/>
          <w:szCs w:val="48"/>
        </w:rPr>
        <w:t>共時授課</w:t>
      </w:r>
      <w:proofErr w:type="gramEnd"/>
      <w:r w:rsidR="00EE3049" w:rsidRPr="00782CA3">
        <w:rPr>
          <w:rFonts w:eastAsia="標楷體"/>
          <w:b/>
          <w:spacing w:val="15"/>
          <w:sz w:val="48"/>
          <w:szCs w:val="48"/>
        </w:rPr>
        <w:t>計畫</w:t>
      </w:r>
    </w:p>
    <w:p w:rsidR="00782CA3" w:rsidRPr="00782CA3" w:rsidRDefault="00782CA3" w:rsidP="00782CA3">
      <w:pPr>
        <w:jc w:val="center"/>
        <w:rPr>
          <w:rFonts w:eastAsia="標楷體"/>
          <w:b/>
          <w:color w:val="000080"/>
          <w:sz w:val="48"/>
          <w:szCs w:val="48"/>
        </w:rPr>
      </w:pPr>
      <w:r w:rsidRPr="00782CA3">
        <w:rPr>
          <w:rFonts w:eastAsia="標楷體"/>
          <w:b/>
          <w:bCs/>
          <w:sz w:val="48"/>
          <w:szCs w:val="48"/>
        </w:rPr>
        <w:t>【</w:t>
      </w:r>
      <w:r w:rsidRPr="00782CA3">
        <w:rPr>
          <w:rFonts w:eastAsia="標楷體"/>
          <w:b/>
          <w:bCs/>
          <w:color w:val="FF0000"/>
          <w:sz w:val="48"/>
          <w:szCs w:val="48"/>
        </w:rPr>
        <w:t>(</w:t>
      </w:r>
      <w:r w:rsidRPr="00782CA3">
        <w:rPr>
          <w:rFonts w:eastAsia="標楷體"/>
          <w:b/>
          <w:bCs/>
          <w:color w:val="FF0000"/>
          <w:sz w:val="48"/>
          <w:szCs w:val="48"/>
        </w:rPr>
        <w:t>課程名稱</w:t>
      </w:r>
      <w:r w:rsidRPr="00782CA3">
        <w:rPr>
          <w:rFonts w:eastAsia="標楷體"/>
          <w:b/>
          <w:bCs/>
          <w:color w:val="FF0000"/>
          <w:sz w:val="48"/>
          <w:szCs w:val="48"/>
        </w:rPr>
        <w:t>)</w:t>
      </w:r>
      <w:r w:rsidRPr="00782CA3">
        <w:rPr>
          <w:rFonts w:eastAsia="標楷體"/>
          <w:b/>
          <w:bCs/>
          <w:sz w:val="48"/>
          <w:szCs w:val="48"/>
        </w:rPr>
        <w:t>】</w:t>
      </w:r>
    </w:p>
    <w:p w:rsidR="009A620E" w:rsidRPr="00782CA3" w:rsidRDefault="00EE3049" w:rsidP="00782CA3">
      <w:pPr>
        <w:ind w:right="99"/>
        <w:jc w:val="center"/>
        <w:rPr>
          <w:rFonts w:eastAsia="標楷體"/>
          <w:b/>
          <w:spacing w:val="15"/>
          <w:sz w:val="48"/>
          <w:szCs w:val="48"/>
        </w:rPr>
      </w:pPr>
      <w:r w:rsidRPr="00782CA3">
        <w:rPr>
          <w:rFonts w:eastAsia="標楷體"/>
          <w:b/>
          <w:spacing w:val="15"/>
          <w:sz w:val="48"/>
          <w:szCs w:val="48"/>
        </w:rPr>
        <w:t>成果</w:t>
      </w:r>
      <w:r w:rsidR="009A620E" w:rsidRPr="00782CA3">
        <w:rPr>
          <w:rFonts w:eastAsia="標楷體"/>
          <w:b/>
          <w:spacing w:val="15"/>
          <w:sz w:val="48"/>
          <w:szCs w:val="48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E03D37" w:rsidRPr="00761475" w:rsidRDefault="009A620E" w:rsidP="002A54D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0000FF"/>
          <w:sz w:val="28"/>
        </w:rPr>
      </w:pPr>
      <w:r w:rsidRPr="00761475">
        <w:rPr>
          <w:rFonts w:eastAsia="標楷體"/>
          <w:b/>
          <w:color w:val="0000FF"/>
          <w:sz w:val="28"/>
        </w:rPr>
        <w:t>執行期間：</w:t>
      </w:r>
    </w:p>
    <w:p w:rsidR="00E03D37" w:rsidRPr="00761475" w:rsidRDefault="00E03D37" w:rsidP="00E03D3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0000FF"/>
          <w:sz w:val="28"/>
        </w:rPr>
      </w:pPr>
      <w:r w:rsidRPr="00761475">
        <w:rPr>
          <w:rFonts w:eastAsia="標楷體" w:hint="eastAsia"/>
          <w:b/>
          <w:color w:val="0000FF"/>
          <w:sz w:val="28"/>
        </w:rPr>
        <w:t>【</w:t>
      </w:r>
      <w:r w:rsidR="00A71918">
        <w:rPr>
          <w:rFonts w:eastAsia="標楷體" w:hint="eastAsia"/>
          <w:b/>
          <w:color w:val="0000FF"/>
          <w:sz w:val="28"/>
        </w:rPr>
        <w:t>112-1</w:t>
      </w:r>
      <w:r w:rsidRPr="00761475">
        <w:rPr>
          <w:rFonts w:eastAsia="標楷體" w:hint="eastAsia"/>
          <w:b/>
          <w:color w:val="0000FF"/>
          <w:sz w:val="28"/>
        </w:rPr>
        <w:t>課程】自</w:t>
      </w:r>
      <w:r w:rsidR="00A71918">
        <w:rPr>
          <w:rFonts w:eastAsia="標楷體" w:hint="eastAsia"/>
          <w:b/>
          <w:color w:val="0000FF"/>
          <w:sz w:val="28"/>
        </w:rPr>
        <w:t>112-1</w:t>
      </w:r>
      <w:r w:rsidRPr="00761475">
        <w:rPr>
          <w:rFonts w:eastAsia="標楷體" w:hint="eastAsia"/>
          <w:b/>
          <w:color w:val="0000FF"/>
          <w:sz w:val="28"/>
        </w:rPr>
        <w:t>開學日起</w:t>
      </w:r>
      <w:r w:rsidRPr="00761475">
        <w:rPr>
          <w:rFonts w:eastAsia="標楷體"/>
          <w:b/>
          <w:color w:val="0000FF"/>
          <w:sz w:val="28"/>
        </w:rPr>
        <w:t>至</w:t>
      </w:r>
      <w:r w:rsidRPr="00761475">
        <w:rPr>
          <w:rFonts w:eastAsia="標楷體"/>
          <w:b/>
          <w:color w:val="0000FF"/>
          <w:sz w:val="28"/>
        </w:rPr>
        <w:t>11</w:t>
      </w:r>
      <w:r w:rsidR="00E75777">
        <w:rPr>
          <w:rFonts w:eastAsia="標楷體" w:hint="eastAsia"/>
          <w:b/>
          <w:color w:val="0000FF"/>
          <w:sz w:val="28"/>
        </w:rPr>
        <w:t>2</w:t>
      </w:r>
      <w:r w:rsidRPr="00761475">
        <w:rPr>
          <w:rFonts w:eastAsia="標楷體"/>
          <w:b/>
          <w:color w:val="0000FF"/>
          <w:sz w:val="28"/>
        </w:rPr>
        <w:t>年</w:t>
      </w:r>
      <w:r w:rsidR="00A71918">
        <w:rPr>
          <w:rFonts w:eastAsia="標楷體" w:hint="eastAsia"/>
          <w:b/>
          <w:color w:val="0000FF"/>
          <w:sz w:val="28"/>
        </w:rPr>
        <w:t>11</w:t>
      </w:r>
      <w:r w:rsidRPr="00761475">
        <w:rPr>
          <w:rFonts w:eastAsia="標楷體"/>
          <w:b/>
          <w:color w:val="0000FF"/>
          <w:sz w:val="28"/>
        </w:rPr>
        <w:t>月</w:t>
      </w:r>
      <w:r w:rsidR="005F5CA3">
        <w:rPr>
          <w:rFonts w:eastAsia="標楷體" w:hint="eastAsia"/>
          <w:b/>
          <w:color w:val="0000FF"/>
          <w:sz w:val="28"/>
        </w:rPr>
        <w:t>30</w:t>
      </w:r>
      <w:r w:rsidRPr="00761475">
        <w:rPr>
          <w:rFonts w:eastAsia="標楷體"/>
          <w:b/>
          <w:color w:val="0000FF"/>
          <w:sz w:val="28"/>
        </w:rPr>
        <w:t>日</w:t>
      </w:r>
      <w:proofErr w:type="gramStart"/>
      <w:r w:rsidRPr="00761475">
        <w:rPr>
          <w:rFonts w:eastAsia="標楷體"/>
          <w:b/>
          <w:color w:val="0000FF"/>
          <w:sz w:val="28"/>
        </w:rPr>
        <w:t>止</w:t>
      </w:r>
      <w:proofErr w:type="gramEnd"/>
    </w:p>
    <w:p w:rsidR="00E03D37" w:rsidRPr="004D37A9" w:rsidRDefault="00E03D37" w:rsidP="00E03D3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FF0000"/>
          <w:sz w:val="28"/>
        </w:rPr>
      </w:pP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4D37A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Default="009A620E" w:rsidP="009A620E">
      <w:pPr>
        <w:rPr>
          <w:rFonts w:eastAsia="標楷體"/>
        </w:rPr>
      </w:pPr>
    </w:p>
    <w:p w:rsidR="00782CA3" w:rsidRDefault="00782CA3" w:rsidP="009A620E">
      <w:pPr>
        <w:rPr>
          <w:rFonts w:eastAsia="標楷體"/>
        </w:rPr>
      </w:pPr>
    </w:p>
    <w:p w:rsidR="00782CA3" w:rsidRPr="00B34078" w:rsidRDefault="00782CA3" w:rsidP="009A620E">
      <w:pPr>
        <w:rPr>
          <w:rFonts w:eastAsia="標楷體"/>
        </w:rPr>
      </w:pPr>
    </w:p>
    <w:p w:rsidR="009A620E" w:rsidRPr="002A54DC" w:rsidRDefault="009A620E" w:rsidP="00A80861">
      <w:pPr>
        <w:pStyle w:val="1"/>
        <w:jc w:val="distribute"/>
        <w:rPr>
          <w:rFonts w:eastAsia="標楷體"/>
          <w:b/>
          <w:sz w:val="36"/>
          <w:szCs w:val="36"/>
        </w:rPr>
        <w:sectPr w:rsidR="009A620E" w:rsidRPr="002A54DC" w:rsidSect="00A71918">
          <w:footerReference w:type="default" r:id="rId7"/>
          <w:pgSz w:w="11907" w:h="16840" w:code="9"/>
          <w:pgMar w:top="1418" w:right="1134" w:bottom="1418" w:left="1134" w:header="567" w:footer="567" w:gutter="0"/>
          <w:paperSrc w:first="7" w:other="7"/>
          <w:pgNumType w:start="0"/>
          <w:cols w:space="425"/>
          <w:titlePg/>
          <w:docGrid w:type="lines" w:linePitch="360"/>
        </w:sectPr>
      </w:pPr>
      <w:r w:rsidRPr="002A54DC">
        <w:rPr>
          <w:rFonts w:eastAsia="標楷體"/>
          <w:b/>
          <w:color w:val="FF0000"/>
        </w:rPr>
        <w:t>中華民國</w:t>
      </w:r>
      <w:r w:rsidR="002A54DC" w:rsidRPr="002A54DC">
        <w:rPr>
          <w:rFonts w:eastAsia="標楷體"/>
          <w:b/>
          <w:color w:val="FF0000"/>
        </w:rPr>
        <w:t>OOO</w:t>
      </w:r>
      <w:r w:rsidRPr="002A54DC">
        <w:rPr>
          <w:rFonts w:eastAsia="標楷體"/>
          <w:b/>
          <w:color w:val="FF0000"/>
        </w:rPr>
        <w:t>年</w:t>
      </w:r>
      <w:r w:rsidR="002A54DC" w:rsidRPr="002A54DC">
        <w:rPr>
          <w:rFonts w:eastAsia="標楷體"/>
          <w:b/>
          <w:color w:val="FF0000"/>
        </w:rPr>
        <w:t>O</w:t>
      </w:r>
      <w:r w:rsidRPr="002A54DC">
        <w:rPr>
          <w:rFonts w:eastAsia="標楷體"/>
          <w:b/>
          <w:color w:val="FF0000"/>
        </w:rPr>
        <w:t>月</w:t>
      </w:r>
      <w:r w:rsidRPr="002A54DC">
        <w:rPr>
          <w:rFonts w:eastAsia="標楷體"/>
          <w:b/>
        </w:rPr>
        <w:t xml:space="preserve"> </w:t>
      </w:r>
    </w:p>
    <w:p w:rsidR="008F53D5" w:rsidRDefault="008F53D5" w:rsidP="00782CA3">
      <w:pPr>
        <w:pStyle w:val="ae"/>
        <w:numPr>
          <w:ilvl w:val="0"/>
          <w:numId w:val="16"/>
        </w:numPr>
        <w:spacing w:line="300" w:lineRule="exact"/>
        <w:ind w:leftChars="0" w:left="720" w:right="240"/>
        <w:rPr>
          <w:rFonts w:ascii="Georgia" w:eastAsia="標楷體" w:hAnsi="Georgia"/>
          <w:b/>
          <w:sz w:val="28"/>
        </w:rPr>
      </w:pPr>
      <w:r>
        <w:rPr>
          <w:rFonts w:ascii="Georgia" w:eastAsia="標楷體" w:hAnsi="Georgia" w:hint="eastAsia"/>
          <w:b/>
          <w:sz w:val="28"/>
        </w:rPr>
        <w:lastRenderedPageBreak/>
        <w:t>計畫申請類型</w:t>
      </w:r>
    </w:p>
    <w:tbl>
      <w:tblPr>
        <w:tblStyle w:val="ad"/>
        <w:tblW w:w="1031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530"/>
        <w:gridCol w:w="3402"/>
        <w:gridCol w:w="5386"/>
      </w:tblGrid>
      <w:tr w:rsidR="008F53D5" w:rsidRPr="008F495F" w:rsidTr="008F53D5">
        <w:trPr>
          <w:trHeight w:val="567"/>
        </w:trPr>
        <w:tc>
          <w:tcPr>
            <w:tcW w:w="153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F53D5" w:rsidRPr="008F495F" w:rsidRDefault="008F53D5" w:rsidP="00316184">
            <w:pPr>
              <w:ind w:right="240"/>
              <w:jc w:val="center"/>
              <w:rPr>
                <w:rFonts w:ascii="Georgia" w:eastAsia="標楷體" w:hAnsi="Georgia" w:cs="Times New Roman"/>
              </w:rPr>
            </w:pPr>
            <w:r w:rsidRPr="008F495F">
              <w:rPr>
                <w:rFonts w:ascii="Georgia" w:eastAsia="標楷體" w:hAnsi="Georgia" w:cs="Times New Roman" w:hint="eastAsia"/>
              </w:rPr>
              <w:t>勾選欄位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F53D5" w:rsidRPr="008F495F" w:rsidRDefault="008F53D5" w:rsidP="00316184">
            <w:pPr>
              <w:ind w:right="240"/>
              <w:jc w:val="center"/>
              <w:rPr>
                <w:rFonts w:ascii="Georgia" w:eastAsia="標楷體" w:hAnsi="Georgia" w:cs="Times New Roman"/>
              </w:rPr>
            </w:pPr>
            <w:r w:rsidRPr="008F495F">
              <w:rPr>
                <w:rFonts w:ascii="Georgia" w:eastAsia="標楷體" w:hAnsi="Georgia" w:cs="Times New Roman" w:hint="eastAsia"/>
              </w:rPr>
              <w:t>類型</w:t>
            </w:r>
          </w:p>
        </w:tc>
        <w:tc>
          <w:tcPr>
            <w:tcW w:w="53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F53D5" w:rsidRPr="008F495F" w:rsidRDefault="008F53D5" w:rsidP="00316184">
            <w:pPr>
              <w:ind w:right="240"/>
              <w:jc w:val="center"/>
              <w:rPr>
                <w:rFonts w:ascii="Georgia" w:eastAsia="標楷體" w:hAnsi="Georgia" w:cs="Times New Roman"/>
              </w:rPr>
            </w:pPr>
            <w:r w:rsidRPr="008F495F">
              <w:rPr>
                <w:rFonts w:ascii="Georgia" w:eastAsia="標楷體" w:hAnsi="Georgia" w:cs="Times New Roman" w:hint="eastAsia"/>
              </w:rPr>
              <w:t>實施方式</w:t>
            </w:r>
          </w:p>
        </w:tc>
      </w:tr>
      <w:tr w:rsidR="008F53D5" w:rsidRPr="008F495F" w:rsidTr="008F53D5">
        <w:trPr>
          <w:trHeight w:val="567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8F53D5" w:rsidRPr="008F495F" w:rsidRDefault="008F53D5" w:rsidP="00316184">
            <w:pPr>
              <w:ind w:right="240"/>
              <w:jc w:val="center"/>
              <w:rPr>
                <w:rFonts w:ascii="Georgia" w:eastAsia="標楷體" w:hAnsi="Georgia" w:cs="Times New Roman"/>
                <w:b/>
              </w:rPr>
            </w:pPr>
            <w:r w:rsidRPr="008F495F">
              <w:rPr>
                <w:rFonts w:ascii="標楷體" w:eastAsia="標楷體" w:hAnsi="標楷體" w:cs="Times New Roman" w:hint="eastAsia"/>
                <w:b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F53D5" w:rsidRPr="008F495F" w:rsidRDefault="008F53D5" w:rsidP="00316184">
            <w:pPr>
              <w:jc w:val="both"/>
              <w:rPr>
                <w:rFonts w:ascii="Georgia" w:eastAsia="標楷體" w:hAnsi="Georgia" w:cs="Times New Roman"/>
                <w:b/>
                <w:color w:val="000000" w:themeColor="text1"/>
              </w:rPr>
            </w:pPr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跨領域業界</w:t>
            </w:r>
            <w:proofErr w:type="gramStart"/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專家共時授課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8F53D5" w:rsidRPr="008F495F" w:rsidRDefault="008F53D5" w:rsidP="00316184">
            <w:pPr>
              <w:ind w:right="240"/>
              <w:rPr>
                <w:rFonts w:ascii="Georgia" w:eastAsia="標楷體" w:hAnsi="Georgia" w:cs="Times New Roman"/>
                <w:b/>
                <w:color w:val="000000" w:themeColor="text1"/>
              </w:rPr>
            </w:pPr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</w:rPr>
              <w:t>邀請不同領域之業界專家與原授課教師共同規劃教學內容並進行跨</w:t>
            </w:r>
            <w:proofErr w:type="gramStart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</w:rPr>
              <w:t>領域共授的</w:t>
            </w:r>
            <w:proofErr w:type="gramEnd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</w:rPr>
              <w:t>教學型態。</w:t>
            </w:r>
          </w:p>
        </w:tc>
      </w:tr>
      <w:tr w:rsidR="008F53D5" w:rsidRPr="008F495F" w:rsidTr="008F53D5">
        <w:trPr>
          <w:trHeight w:val="567"/>
        </w:trPr>
        <w:tc>
          <w:tcPr>
            <w:tcW w:w="1530" w:type="dxa"/>
            <w:vAlign w:val="center"/>
          </w:tcPr>
          <w:p w:rsidR="008F53D5" w:rsidRPr="008F495F" w:rsidRDefault="008F53D5" w:rsidP="00316184">
            <w:pPr>
              <w:ind w:right="240"/>
              <w:jc w:val="center"/>
              <w:rPr>
                <w:rFonts w:ascii="Georgia" w:eastAsia="標楷體" w:hAnsi="Georgia" w:cs="Times New Roman"/>
                <w:b/>
              </w:rPr>
            </w:pPr>
            <w:r w:rsidRPr="008F495F">
              <w:rPr>
                <w:rFonts w:ascii="標楷體" w:eastAsia="標楷體" w:hAnsi="標楷體" w:cs="Times New Roman" w:hint="eastAsia"/>
                <w:b/>
              </w:rPr>
              <w:t>□</w:t>
            </w:r>
          </w:p>
        </w:tc>
        <w:tc>
          <w:tcPr>
            <w:tcW w:w="3402" w:type="dxa"/>
            <w:vAlign w:val="center"/>
          </w:tcPr>
          <w:p w:rsidR="008F53D5" w:rsidRPr="008F495F" w:rsidRDefault="008F53D5" w:rsidP="00316184">
            <w:pPr>
              <w:ind w:right="240"/>
              <w:rPr>
                <w:rFonts w:ascii="Georgia" w:eastAsia="標楷體" w:hAnsi="Georgia" w:cs="Times New Roman"/>
                <w:b/>
                <w:color w:val="000000" w:themeColor="text1"/>
              </w:rPr>
            </w:pPr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實作導向業界</w:t>
            </w:r>
            <w:proofErr w:type="gramStart"/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專家共時授課</w:t>
            </w:r>
            <w:proofErr w:type="gramEnd"/>
          </w:p>
        </w:tc>
        <w:tc>
          <w:tcPr>
            <w:tcW w:w="5386" w:type="dxa"/>
            <w:vAlign w:val="center"/>
          </w:tcPr>
          <w:p w:rsidR="008F53D5" w:rsidRPr="008F495F" w:rsidRDefault="008F53D5" w:rsidP="00316184">
            <w:pPr>
              <w:jc w:val="both"/>
              <w:rPr>
                <w:rFonts w:ascii="Georgia" w:eastAsia="標楷體" w:hAnsi="Georgia" w:cs="Times New Roman"/>
                <w:b/>
                <w:color w:val="000000" w:themeColor="text1"/>
              </w:rPr>
            </w:pPr>
            <w:proofErr w:type="gramStart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</w:rPr>
              <w:t>共時授課</w:t>
            </w:r>
            <w:proofErr w:type="gramEnd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</w:rPr>
              <w:t>教學內容必須由業師在課堂中帶領學生實務操作、實際演練指導為主。</w:t>
            </w:r>
          </w:p>
        </w:tc>
      </w:tr>
    </w:tbl>
    <w:p w:rsidR="008F53D5" w:rsidRPr="008F53D5" w:rsidRDefault="008F53D5" w:rsidP="008F53D5">
      <w:pPr>
        <w:spacing w:line="300" w:lineRule="exact"/>
        <w:ind w:right="240"/>
        <w:rPr>
          <w:rFonts w:ascii="Georgia" w:eastAsia="標楷體" w:hAnsi="Georgia" w:hint="eastAsia"/>
          <w:b/>
          <w:sz w:val="28"/>
        </w:rPr>
      </w:pPr>
    </w:p>
    <w:p w:rsidR="00782CA3" w:rsidRPr="00C85F3D" w:rsidRDefault="00782CA3" w:rsidP="00782CA3">
      <w:pPr>
        <w:pStyle w:val="ae"/>
        <w:numPr>
          <w:ilvl w:val="0"/>
          <w:numId w:val="16"/>
        </w:numPr>
        <w:spacing w:line="300" w:lineRule="exact"/>
        <w:ind w:leftChars="0" w:left="720" w:right="240"/>
        <w:rPr>
          <w:rFonts w:ascii="Georgia" w:eastAsia="標楷體" w:hAnsi="Georgia"/>
          <w:b/>
          <w:sz w:val="28"/>
        </w:rPr>
      </w:pPr>
      <w:r w:rsidRPr="00C85F3D">
        <w:rPr>
          <w:rFonts w:ascii="Georgia" w:eastAsia="標楷體" w:hAnsi="Georgia"/>
          <w:b/>
          <w:sz w:val="28"/>
        </w:rPr>
        <w:t>課程資料表</w:t>
      </w:r>
      <w:r w:rsidRPr="00C85F3D">
        <w:rPr>
          <w:rFonts w:ascii="Georgia" w:eastAsia="標楷體" w:hAnsi="Georgia"/>
          <w:b/>
          <w:sz w:val="28"/>
        </w:rPr>
        <w:t xml:space="preserve">       </w:t>
      </w:r>
      <w:r w:rsidRPr="00C85F3D">
        <w:rPr>
          <w:rFonts w:ascii="Georgia" w:eastAsia="標楷體" w:hAnsi="Georgia" w:hint="eastAsia"/>
          <w:b/>
          <w:sz w:val="28"/>
        </w:rPr>
        <w:t xml:space="preserve">                 </w:t>
      </w:r>
      <w:r w:rsidRPr="00C85F3D">
        <w:rPr>
          <w:rFonts w:ascii="Georgia" w:eastAsia="標楷體" w:hAnsi="Georgia"/>
          <w:b/>
          <w:sz w:val="28"/>
        </w:rPr>
        <w:t xml:space="preserve">           </w:t>
      </w:r>
      <w:r>
        <w:rPr>
          <w:rFonts w:ascii="Georgia" w:eastAsia="標楷體" w:hAnsi="Georgia" w:hint="eastAsia"/>
          <w:b/>
          <w:sz w:val="28"/>
        </w:rPr>
        <w:t xml:space="preserve">  </w:t>
      </w:r>
      <w:r w:rsidRPr="00C85F3D">
        <w:rPr>
          <w:rFonts w:ascii="Georgia" w:eastAsia="標楷體" w:hAnsi="Georgia"/>
          <w:b/>
          <w:sz w:val="28"/>
        </w:rPr>
        <w:t xml:space="preserve">           </w:t>
      </w:r>
      <w:r w:rsidRPr="00C85F3D">
        <w:rPr>
          <w:rFonts w:ascii="Georgia" w:eastAsia="標楷體" w:hAnsi="Georgia" w:hint="eastAsia"/>
          <w:b/>
          <w:sz w:val="28"/>
        </w:rPr>
        <w:t xml:space="preserve">        </w:t>
      </w:r>
      <w:r>
        <w:rPr>
          <w:rFonts w:ascii="Georgia" w:eastAsia="標楷體" w:hAnsi="Georgia" w:hint="eastAsia"/>
          <w:b/>
          <w:sz w:val="28"/>
        </w:rPr>
        <w:t xml:space="preserve">        </w:t>
      </w:r>
    </w:p>
    <w:tbl>
      <w:tblPr>
        <w:tblStyle w:val="ad"/>
        <w:tblW w:w="5386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0"/>
        <w:gridCol w:w="1424"/>
        <w:gridCol w:w="2431"/>
        <w:gridCol w:w="4302"/>
        <w:gridCol w:w="1700"/>
      </w:tblGrid>
      <w:tr w:rsidR="0051699A" w:rsidRPr="00723F31" w:rsidTr="0051699A">
        <w:trPr>
          <w:trHeight w:val="397"/>
        </w:trPr>
        <w:tc>
          <w:tcPr>
            <w:tcW w:w="223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編號</w:t>
            </w:r>
          </w:p>
        </w:tc>
        <w:tc>
          <w:tcPr>
            <w:tcW w:w="690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782CA3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業界專家</w:t>
            </w:r>
          </w:p>
        </w:tc>
        <w:tc>
          <w:tcPr>
            <w:tcW w:w="1178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業界專家</w:t>
            </w:r>
          </w:p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服務機關名稱</w:t>
            </w:r>
            <w:r>
              <w:rPr>
                <w:rFonts w:ascii="Georgia" w:eastAsia="標楷體" w:hAnsi="Georgia" w:cs="Times New Roman" w:hint="eastAsia"/>
              </w:rPr>
              <w:t>/</w:t>
            </w:r>
            <w:r>
              <w:rPr>
                <w:rFonts w:ascii="Georgia" w:eastAsia="標楷體" w:hAnsi="Georgia" w:cs="Times New Roman" w:hint="eastAsia"/>
              </w:rPr>
              <w:t>職務</w:t>
            </w:r>
          </w:p>
        </w:tc>
        <w:tc>
          <w:tcPr>
            <w:tcW w:w="2085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87674F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proofErr w:type="gramStart"/>
            <w:r w:rsidRPr="0087674F">
              <w:rPr>
                <w:rFonts w:ascii="Georgia" w:eastAsia="標楷體" w:hAnsi="Georgia" w:cs="Times New Roman" w:hint="eastAsia"/>
              </w:rPr>
              <w:t>共時授課</w:t>
            </w:r>
            <w:r w:rsidR="00782CA3" w:rsidRPr="00723F31">
              <w:rPr>
                <w:rFonts w:ascii="Georgia" w:eastAsia="標楷體" w:hAnsi="Georgia" w:cs="Times New Roman"/>
              </w:rPr>
              <w:t>週</w:t>
            </w:r>
            <w:proofErr w:type="gramEnd"/>
            <w:r w:rsidR="00782CA3" w:rsidRPr="00723F31">
              <w:rPr>
                <w:rFonts w:ascii="Georgia" w:eastAsia="標楷體" w:hAnsi="Georgia" w:cs="Times New Roman"/>
              </w:rPr>
              <w:t>次</w:t>
            </w:r>
            <w:r w:rsidR="00782CA3" w:rsidRPr="00723F31">
              <w:rPr>
                <w:rFonts w:ascii="Georgia" w:eastAsia="標楷體" w:hAnsi="Georgia" w:cs="Times New Roman"/>
              </w:rPr>
              <w:t>/</w:t>
            </w:r>
            <w:r w:rsidR="00782CA3" w:rsidRPr="00723F31">
              <w:rPr>
                <w:rFonts w:ascii="Georgia" w:eastAsia="標楷體" w:hAnsi="Georgia" w:cs="Times New Roman"/>
              </w:rPr>
              <w:t>日期</w:t>
            </w:r>
            <w:r w:rsidR="00782CA3" w:rsidRPr="00723F31">
              <w:rPr>
                <w:rFonts w:ascii="Georgia" w:eastAsia="標楷體" w:hAnsi="Georgia" w:cs="Times New Roman"/>
              </w:rPr>
              <w:t>/</w:t>
            </w:r>
            <w:r w:rsidR="00782CA3" w:rsidRPr="00723F31">
              <w:rPr>
                <w:rFonts w:ascii="Georgia" w:eastAsia="標楷體" w:hAnsi="Georgia" w:cs="Times New Roman"/>
              </w:rPr>
              <w:t>時間</w:t>
            </w:r>
          </w:p>
        </w:tc>
        <w:tc>
          <w:tcPr>
            <w:tcW w:w="824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87674F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proofErr w:type="gramStart"/>
            <w:r w:rsidRPr="0087674F">
              <w:rPr>
                <w:rFonts w:ascii="Georgia" w:eastAsia="標楷體" w:hAnsi="Georgia" w:cs="Times New Roman" w:hint="eastAsia"/>
              </w:rPr>
              <w:t>共時授課</w:t>
            </w:r>
            <w:proofErr w:type="gramEnd"/>
            <w:r w:rsidR="00782CA3" w:rsidRPr="00723F31">
              <w:rPr>
                <w:rFonts w:ascii="Georgia" w:eastAsia="標楷體" w:hAnsi="Georgia" w:cs="Times New Roman"/>
              </w:rPr>
              <w:t>時數</w:t>
            </w:r>
          </w:p>
        </w:tc>
      </w:tr>
      <w:tr w:rsidR="00782CA3" w:rsidRPr="00723F31" w:rsidTr="0051699A">
        <w:trPr>
          <w:trHeight w:val="737"/>
        </w:trPr>
        <w:tc>
          <w:tcPr>
            <w:tcW w:w="223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782CA3" w:rsidRPr="00D40449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範例</w:t>
            </w:r>
          </w:p>
        </w:tc>
        <w:tc>
          <w:tcPr>
            <w:tcW w:w="690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782CA3" w:rsidRPr="00D40449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</w:rPr>
            </w:pPr>
          </w:p>
        </w:tc>
        <w:tc>
          <w:tcPr>
            <w:tcW w:w="1178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782CA3" w:rsidRPr="00D40449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</w:rPr>
            </w:pPr>
          </w:p>
        </w:tc>
        <w:tc>
          <w:tcPr>
            <w:tcW w:w="2085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782CA3" w:rsidRPr="00D40449" w:rsidRDefault="00782CA3" w:rsidP="00E03468">
            <w:pPr>
              <w:spacing w:line="300" w:lineRule="exact"/>
              <w:rPr>
                <w:rFonts w:ascii="Georgia" w:eastAsia="標楷體" w:hAnsi="Georgia" w:cs="Times New Roman"/>
                <w:color w:val="A6A6A6" w:themeColor="background1" w:themeShade="A6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第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OO</w:t>
            </w:r>
            <w:proofErr w:type="gramStart"/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週</w:t>
            </w:r>
            <w:proofErr w:type="gramEnd"/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/11</w:t>
            </w:r>
            <w:r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2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年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月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日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(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星期</w:t>
            </w:r>
            <w:r w:rsidR="00E03468"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)/14:00-17:00</w:t>
            </w:r>
          </w:p>
        </w:tc>
        <w:tc>
          <w:tcPr>
            <w:tcW w:w="824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782CA3" w:rsidRPr="00D40449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3</w:t>
            </w:r>
          </w:p>
        </w:tc>
      </w:tr>
      <w:tr w:rsidR="00782CA3" w:rsidRPr="00723F31" w:rsidTr="0051699A">
        <w:trPr>
          <w:trHeight w:val="737"/>
        </w:trPr>
        <w:tc>
          <w:tcPr>
            <w:tcW w:w="223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1</w:t>
            </w:r>
          </w:p>
        </w:tc>
        <w:tc>
          <w:tcPr>
            <w:tcW w:w="690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1178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2085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824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782CA3" w:rsidRPr="00723F31" w:rsidTr="0051699A">
        <w:trPr>
          <w:trHeight w:val="737"/>
        </w:trPr>
        <w:tc>
          <w:tcPr>
            <w:tcW w:w="223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2</w:t>
            </w:r>
          </w:p>
        </w:tc>
        <w:tc>
          <w:tcPr>
            <w:tcW w:w="690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1178" w:type="pct"/>
          </w:tcPr>
          <w:p w:rsidR="00782CA3" w:rsidRPr="00723F31" w:rsidRDefault="00782CA3" w:rsidP="0025251F">
            <w:pPr>
              <w:tabs>
                <w:tab w:val="left" w:pos="1980"/>
              </w:tabs>
              <w:spacing w:line="300" w:lineRule="exact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ab/>
            </w:r>
          </w:p>
        </w:tc>
        <w:tc>
          <w:tcPr>
            <w:tcW w:w="2085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824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782CA3" w:rsidRPr="00723F31" w:rsidTr="0051699A">
        <w:trPr>
          <w:trHeight w:val="737"/>
        </w:trPr>
        <w:tc>
          <w:tcPr>
            <w:tcW w:w="223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3</w:t>
            </w:r>
          </w:p>
        </w:tc>
        <w:tc>
          <w:tcPr>
            <w:tcW w:w="690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1178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2085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824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782CA3" w:rsidRPr="00723F31" w:rsidTr="0051699A">
        <w:trPr>
          <w:trHeight w:val="737"/>
        </w:trPr>
        <w:tc>
          <w:tcPr>
            <w:tcW w:w="2091" w:type="pct"/>
            <w:gridSpan w:val="3"/>
            <w:shd w:val="clear" w:color="auto" w:fill="F2F2F2" w:themeFill="background1" w:themeFillShade="F2"/>
          </w:tcPr>
          <w:p w:rsidR="00782CA3" w:rsidRPr="00723F31" w:rsidRDefault="00782CA3" w:rsidP="0025251F">
            <w:pPr>
              <w:spacing w:line="300" w:lineRule="exact"/>
              <w:jc w:val="right"/>
              <w:rPr>
                <w:rFonts w:ascii="Georgia" w:eastAsia="標楷體" w:hAnsi="Georgia" w:cs="Times New Roman"/>
              </w:rPr>
            </w:pPr>
          </w:p>
        </w:tc>
        <w:tc>
          <w:tcPr>
            <w:tcW w:w="2085" w:type="pct"/>
            <w:shd w:val="clear" w:color="auto" w:fill="F2F2F2" w:themeFill="background1" w:themeFillShade="F2"/>
          </w:tcPr>
          <w:p w:rsidR="00782CA3" w:rsidRPr="00723F31" w:rsidRDefault="00782CA3" w:rsidP="0025251F">
            <w:pPr>
              <w:spacing w:line="300" w:lineRule="exact"/>
              <w:jc w:val="right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總</w:t>
            </w:r>
            <w:r w:rsidRPr="00723F31">
              <w:rPr>
                <w:rFonts w:ascii="Georgia" w:eastAsia="標楷體" w:hAnsi="Georgia" w:cs="Times New Roman"/>
              </w:rPr>
              <w:t>計</w:t>
            </w:r>
          </w:p>
        </w:tc>
        <w:tc>
          <w:tcPr>
            <w:tcW w:w="824" w:type="pct"/>
            <w:shd w:val="clear" w:color="auto" w:fill="F2F2F2" w:themeFill="background1" w:themeFillShade="F2"/>
          </w:tcPr>
          <w:p w:rsidR="00782CA3" w:rsidRPr="00723F31" w:rsidRDefault="00782CA3" w:rsidP="0025251F">
            <w:pPr>
              <w:spacing w:line="300" w:lineRule="exact"/>
              <w:jc w:val="right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(</w:t>
            </w:r>
            <w:r>
              <w:rPr>
                <w:rFonts w:ascii="Georgia" w:eastAsia="標楷體" w:hAnsi="Georgia" w:cs="Times New Roman" w:hint="eastAsia"/>
              </w:rPr>
              <w:t>小時</w:t>
            </w:r>
            <w:r>
              <w:rPr>
                <w:rFonts w:ascii="Georgia" w:eastAsia="標楷體" w:hAnsi="Georgia" w:cs="Times New Roman" w:hint="eastAsia"/>
              </w:rPr>
              <w:t>)</w:t>
            </w:r>
          </w:p>
        </w:tc>
      </w:tr>
    </w:tbl>
    <w:p w:rsidR="00782CA3" w:rsidRPr="007E440E" w:rsidRDefault="00782CA3" w:rsidP="00782CA3">
      <w:pPr>
        <w:spacing w:line="300" w:lineRule="exact"/>
        <w:rPr>
          <w:rFonts w:ascii="Georgia" w:eastAsia="標楷體" w:hAnsi="Georgia"/>
          <w:sz w:val="20"/>
        </w:rPr>
      </w:pPr>
      <w:r w:rsidRPr="00C85F3D">
        <w:rPr>
          <w:rFonts w:ascii="Georgia" w:eastAsia="標楷體" w:hAnsi="Georgia" w:hint="eastAsia"/>
          <w:color w:val="0000FF"/>
          <w:sz w:val="20"/>
        </w:rPr>
        <w:t>PS</w:t>
      </w:r>
      <w:r w:rsidRPr="00C85F3D">
        <w:rPr>
          <w:rFonts w:ascii="Georgia" w:eastAsia="標楷體" w:hAnsi="Georgia" w:hint="eastAsia"/>
          <w:color w:val="0000FF"/>
          <w:sz w:val="20"/>
        </w:rPr>
        <w:t>：請自行刪除【範例】欄位。</w:t>
      </w:r>
    </w:p>
    <w:p w:rsidR="00782CA3" w:rsidRDefault="00782CA3" w:rsidP="00782CA3">
      <w:pPr>
        <w:spacing w:line="300" w:lineRule="exact"/>
        <w:rPr>
          <w:rFonts w:ascii="Georgia" w:eastAsia="標楷體" w:hAnsi="Georgia"/>
          <w:b/>
          <w:sz w:val="28"/>
        </w:rPr>
      </w:pPr>
    </w:p>
    <w:p w:rsidR="00782CA3" w:rsidRPr="00C85F3D" w:rsidRDefault="00E03468" w:rsidP="00782CA3">
      <w:pPr>
        <w:pStyle w:val="ae"/>
        <w:numPr>
          <w:ilvl w:val="0"/>
          <w:numId w:val="16"/>
        </w:numPr>
        <w:spacing w:line="300" w:lineRule="exact"/>
        <w:ind w:leftChars="0" w:left="720" w:right="240"/>
        <w:rPr>
          <w:rFonts w:ascii="Georgia" w:eastAsia="標楷體" w:hAnsi="Georgia"/>
          <w:sz w:val="28"/>
        </w:rPr>
      </w:pPr>
      <w:r>
        <w:rPr>
          <w:rFonts w:ascii="Georgia" w:eastAsia="標楷體" w:hAnsi="Georgia"/>
          <w:b/>
          <w:sz w:val="28"/>
        </w:rPr>
        <w:t>課程</w:t>
      </w:r>
      <w:r>
        <w:rPr>
          <w:rFonts w:ascii="Georgia" w:eastAsia="標楷體" w:hAnsi="Georgia" w:hint="eastAsia"/>
          <w:b/>
          <w:sz w:val="28"/>
        </w:rPr>
        <w:t>執行說明</w:t>
      </w:r>
    </w:p>
    <w:tbl>
      <w:tblPr>
        <w:tblStyle w:val="ad"/>
        <w:tblW w:w="5414" w:type="pct"/>
        <w:tblInd w:w="-2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1"/>
        <w:gridCol w:w="981"/>
        <w:gridCol w:w="709"/>
        <w:gridCol w:w="705"/>
        <w:gridCol w:w="1045"/>
        <w:gridCol w:w="1423"/>
        <w:gridCol w:w="1284"/>
        <w:gridCol w:w="1282"/>
        <w:gridCol w:w="1991"/>
      </w:tblGrid>
      <w:tr w:rsidR="00A71918" w:rsidRPr="00723F31" w:rsidTr="00A71918">
        <w:trPr>
          <w:cantSplit/>
          <w:trHeight w:val="409"/>
        </w:trPr>
        <w:tc>
          <w:tcPr>
            <w:tcW w:w="458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執行</w:t>
            </w:r>
            <w:r w:rsidRPr="00723F31">
              <w:rPr>
                <w:rFonts w:ascii="Georgia" w:eastAsia="標楷體" w:hAnsi="Georgia" w:cs="Times New Roman"/>
              </w:rPr>
              <w:t>學系</w:t>
            </w:r>
            <w:r w:rsidRPr="00723F31">
              <w:rPr>
                <w:rFonts w:ascii="Georgia" w:eastAsia="標楷體" w:hAnsi="Georgia" w:cs="Times New Roman"/>
              </w:rPr>
              <w:t>/</w:t>
            </w:r>
          </w:p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原任課教師</w:t>
            </w:r>
          </w:p>
        </w:tc>
        <w:tc>
          <w:tcPr>
            <w:tcW w:w="473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課程名稱</w:t>
            </w:r>
          </w:p>
        </w:tc>
        <w:tc>
          <w:tcPr>
            <w:tcW w:w="342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開課號</w:t>
            </w:r>
          </w:p>
        </w:tc>
        <w:tc>
          <w:tcPr>
            <w:tcW w:w="340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學分數</w:t>
            </w:r>
          </w:p>
        </w:tc>
        <w:tc>
          <w:tcPr>
            <w:tcW w:w="504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必</w:t>
            </w:r>
            <w:r>
              <w:rPr>
                <w:rFonts w:ascii="Georgia" w:eastAsia="標楷體" w:hAnsi="Georgia" w:cs="Times New Roman" w:hint="eastAsia"/>
              </w:rPr>
              <w:t>/</w:t>
            </w:r>
            <w:r w:rsidRPr="00723F31">
              <w:rPr>
                <w:rFonts w:ascii="Georgia" w:eastAsia="標楷體" w:hAnsi="Georgia" w:cs="Times New Roman"/>
              </w:rPr>
              <w:t>選修別</w:t>
            </w:r>
          </w:p>
        </w:tc>
        <w:tc>
          <w:tcPr>
            <w:tcW w:w="1305" w:type="pct"/>
            <w:gridSpan w:val="2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授課時數</w:t>
            </w:r>
          </w:p>
        </w:tc>
        <w:tc>
          <w:tcPr>
            <w:tcW w:w="618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C85F3D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  <w:b/>
              </w:rPr>
            </w:pPr>
            <w:r w:rsidRPr="00C85F3D">
              <w:rPr>
                <w:rFonts w:ascii="Georgia" w:eastAsia="標楷體" w:hAnsi="Georgia" w:cs="Times New Roman"/>
                <w:b/>
                <w:color w:val="0000FF"/>
              </w:rPr>
              <w:t>課程</w:t>
            </w:r>
            <w:r w:rsidR="00E03468">
              <w:rPr>
                <w:rFonts w:ascii="Georgia" w:eastAsia="標楷體" w:hAnsi="Georgia" w:cs="Times New Roman" w:hint="eastAsia"/>
                <w:b/>
                <w:color w:val="0000FF"/>
              </w:rPr>
              <w:t>執行</w:t>
            </w:r>
            <w:r w:rsidRPr="00C85F3D">
              <w:rPr>
                <w:rFonts w:ascii="Georgia" w:eastAsia="標楷體" w:hAnsi="Georgia" w:cs="Times New Roman"/>
                <w:b/>
                <w:color w:val="0000FF"/>
              </w:rPr>
              <w:t>說明</w:t>
            </w:r>
          </w:p>
          <w:p w:rsidR="00782CA3" w:rsidRPr="00DB3E88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  <w:color w:val="FF0000"/>
                <w:sz w:val="20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(</w:t>
            </w:r>
            <w:proofErr w:type="gramStart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請條列式</w:t>
            </w:r>
            <w:proofErr w:type="gramEnd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)</w:t>
            </w:r>
          </w:p>
        </w:tc>
        <w:tc>
          <w:tcPr>
            <w:tcW w:w="961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DB3E88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  <w:b/>
                <w:color w:val="0000FF"/>
              </w:rPr>
            </w:pPr>
            <w:r w:rsidRPr="00DB3E88">
              <w:rPr>
                <w:rFonts w:ascii="Georgia" w:eastAsia="標楷體" w:hAnsi="Georgia" w:cs="Times New Roman"/>
                <w:b/>
                <w:color w:val="0000FF"/>
              </w:rPr>
              <w:t>業界</w:t>
            </w:r>
            <w:proofErr w:type="gramStart"/>
            <w:r w:rsidRPr="00DB3E88">
              <w:rPr>
                <w:rFonts w:ascii="Georgia" w:eastAsia="標楷體" w:hAnsi="Georgia" w:cs="Times New Roman"/>
                <w:b/>
                <w:color w:val="0000FF"/>
              </w:rPr>
              <w:t>專家</w:t>
            </w:r>
            <w:r w:rsidR="0087674F" w:rsidRPr="0087674F">
              <w:rPr>
                <w:rFonts w:ascii="Georgia" w:eastAsia="標楷體" w:hAnsi="Georgia" w:cs="Times New Roman" w:hint="eastAsia"/>
                <w:b/>
                <w:color w:val="0000FF"/>
              </w:rPr>
              <w:t>共時授課</w:t>
            </w:r>
            <w:proofErr w:type="gramEnd"/>
            <w:r w:rsidRPr="00DB3E88">
              <w:rPr>
                <w:rFonts w:ascii="Georgia" w:eastAsia="標楷體" w:hAnsi="Georgia" w:cs="Times New Roman"/>
                <w:b/>
                <w:color w:val="0000FF"/>
              </w:rPr>
              <w:t>內容</w:t>
            </w:r>
          </w:p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(</w:t>
            </w:r>
            <w:proofErr w:type="gramStart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請條列式</w:t>
            </w:r>
            <w:proofErr w:type="gramEnd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)</w:t>
            </w:r>
          </w:p>
        </w:tc>
      </w:tr>
      <w:tr w:rsidR="00A71918" w:rsidRPr="00723F31" w:rsidTr="00A71918">
        <w:trPr>
          <w:cantSplit/>
          <w:trHeight w:val="280"/>
        </w:trPr>
        <w:tc>
          <w:tcPr>
            <w:tcW w:w="45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473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4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68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課程</w:t>
            </w:r>
          </w:p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總時數</w:t>
            </w:r>
          </w:p>
        </w:tc>
        <w:tc>
          <w:tcPr>
            <w:tcW w:w="61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87674F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proofErr w:type="gramStart"/>
            <w:r w:rsidRPr="0087674F">
              <w:rPr>
                <w:rFonts w:ascii="Georgia" w:eastAsia="標楷體" w:hAnsi="Georgia" w:cs="Times New Roman" w:hint="eastAsia"/>
              </w:rPr>
              <w:t>共時授課</w:t>
            </w:r>
            <w:proofErr w:type="gramEnd"/>
            <w:r w:rsidR="00782CA3" w:rsidRPr="00723F31">
              <w:rPr>
                <w:rFonts w:ascii="Georgia" w:eastAsia="標楷體" w:hAnsi="Georgia" w:cs="Times New Roman"/>
              </w:rPr>
              <w:t>總時數</w:t>
            </w:r>
          </w:p>
        </w:tc>
        <w:tc>
          <w:tcPr>
            <w:tcW w:w="61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96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A71918" w:rsidRPr="00723F31" w:rsidTr="00A71918">
        <w:trPr>
          <w:cantSplit/>
          <w:trHeight w:val="637"/>
        </w:trPr>
        <w:tc>
          <w:tcPr>
            <w:tcW w:w="45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473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4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68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619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61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96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A71918" w:rsidRPr="00723F31" w:rsidTr="00A71918">
        <w:trPr>
          <w:cantSplit/>
          <w:trHeight w:val="2536"/>
        </w:trPr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3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34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5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2CA3" w:rsidRPr="00E870A5" w:rsidRDefault="00782CA3" w:rsidP="0025251F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E870A5">
              <w:rPr>
                <w:rFonts w:ascii="Georgia" w:eastAsia="標楷體" w:hAnsi="Georgia" w:cs="Times New Roman"/>
              </w:rPr>
              <w:t>必修</w:t>
            </w:r>
          </w:p>
          <w:p w:rsidR="00782CA3" w:rsidRPr="00E870A5" w:rsidRDefault="00782CA3" w:rsidP="0025251F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E870A5">
              <w:rPr>
                <w:rFonts w:ascii="Georgia" w:eastAsia="標楷體" w:hAnsi="Georgia" w:cs="Times New Roman"/>
              </w:rPr>
              <w:t>選修</w:t>
            </w:r>
          </w:p>
        </w:tc>
        <w:tc>
          <w:tcPr>
            <w:tcW w:w="6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2CA3" w:rsidRPr="00723F31" w:rsidRDefault="00A71918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 xml:space="preserve">     </w:t>
            </w:r>
            <w:r w:rsidR="00782CA3" w:rsidRPr="00723F31">
              <w:rPr>
                <w:rFonts w:ascii="Georgia" w:eastAsia="標楷體" w:hAnsi="Georgia" w:cs="Times New Roman"/>
              </w:rPr>
              <w:t>小時</w:t>
            </w:r>
          </w:p>
        </w:tc>
        <w:tc>
          <w:tcPr>
            <w:tcW w:w="6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 xml:space="preserve">    </w:t>
            </w:r>
            <w:r w:rsidRPr="00723F31">
              <w:rPr>
                <w:rFonts w:ascii="Georgia" w:eastAsia="標楷體" w:hAnsi="Georgia" w:cs="Times New Roman"/>
              </w:rPr>
              <w:t>小時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9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</w:tr>
      <w:tr w:rsidR="00A71918" w:rsidRPr="00723F31" w:rsidTr="00A71918">
        <w:trPr>
          <w:cantSplit/>
          <w:trHeight w:val="65"/>
        </w:trPr>
        <w:tc>
          <w:tcPr>
            <w:tcW w:w="93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918" w:rsidRPr="008D7EF2" w:rsidRDefault="00A71918" w:rsidP="00A7191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D7EF2">
              <w:rPr>
                <w:rFonts w:ascii="Times New Roman" w:eastAsia="標楷體" w:hAnsi="Times New Roman" w:cs="Times New Roman"/>
                <w:b/>
              </w:rPr>
              <w:t>課程</w:t>
            </w:r>
            <w:r w:rsidRPr="008D7EF2">
              <w:rPr>
                <w:rFonts w:ascii="Times New Roman" w:eastAsia="標楷體" w:hAnsi="Times New Roman" w:cs="Times New Roman" w:hint="eastAsia"/>
                <w:b/>
              </w:rPr>
              <w:t>內容</w:t>
            </w:r>
            <w:r w:rsidRPr="008D7EF2">
              <w:rPr>
                <w:rFonts w:ascii="Times New Roman" w:eastAsia="標楷體" w:hAnsi="Times New Roman" w:cs="Times New Roman"/>
                <w:b/>
              </w:rPr>
              <w:t>是否</w:t>
            </w:r>
            <w:r w:rsidRPr="008D7EF2">
              <w:rPr>
                <w:rFonts w:ascii="Times New Roman" w:eastAsia="標楷體" w:hAnsi="Times New Roman" w:cs="Times New Roman" w:hint="eastAsia"/>
                <w:b/>
              </w:rPr>
              <w:t>包含聯合國</w:t>
            </w:r>
            <w:r w:rsidRPr="008D7EF2">
              <w:rPr>
                <w:rFonts w:ascii="Times New Roman" w:eastAsia="標楷體" w:hAnsi="Times New Roman" w:cs="Times New Roman"/>
                <w:b/>
              </w:rPr>
              <w:t>SDGs</w:t>
            </w:r>
            <w:r w:rsidRPr="008D7EF2">
              <w:rPr>
                <w:rFonts w:ascii="Times New Roman" w:eastAsia="標楷體" w:hAnsi="Times New Roman" w:cs="Times New Roman" w:hint="eastAsia"/>
                <w:b/>
              </w:rPr>
              <w:t>永續發展</w:t>
            </w:r>
            <w:r w:rsidRPr="008D7EF2">
              <w:rPr>
                <w:rFonts w:ascii="Times New Roman" w:eastAsia="標楷體" w:hAnsi="Times New Roman" w:cs="Times New Roman"/>
                <w:b/>
              </w:rPr>
              <w:t>目標</w:t>
            </w:r>
          </w:p>
          <w:p w:rsidR="00A71918" w:rsidRPr="008D7EF2" w:rsidRDefault="00A71918" w:rsidP="00A7191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</w:rPr>
              <w:t>請勾選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</w:rPr>
              <w:t>)</w:t>
            </w:r>
          </w:p>
        </w:tc>
        <w:tc>
          <w:tcPr>
            <w:tcW w:w="4070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918" w:rsidRPr="008D7EF2" w:rsidRDefault="00A71918" w:rsidP="00A719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D7EF2">
              <w:sym w:font="Webdings" w:char="F063"/>
            </w:r>
            <w:r w:rsidRPr="008D7EF2">
              <w:rPr>
                <w:rFonts w:hint="eastAsia"/>
              </w:rPr>
              <w:t xml:space="preserve"> </w:t>
            </w:r>
            <w:r w:rsidRPr="008D7EF2">
              <w:rPr>
                <w:rFonts w:ascii="Times New Roman" w:eastAsia="標楷體" w:hAnsi="Times New Roman" w:cs="Times New Roman"/>
              </w:rPr>
              <w:t>是，符合</w:t>
            </w:r>
            <w:r w:rsidRPr="008D7EF2">
              <w:rPr>
                <w:rFonts w:ascii="Times New Roman" w:eastAsia="標楷體" w:hAnsi="Times New Roman" w:cs="Times New Roman"/>
              </w:rPr>
              <w:t>SDGs</w:t>
            </w:r>
            <w:r w:rsidRPr="008D7EF2">
              <w:rPr>
                <w:rFonts w:ascii="Times New Roman" w:eastAsia="標楷體" w:hAnsi="Times New Roman" w:cs="Times New Roman" w:hint="eastAsia"/>
              </w:rPr>
              <w:t>核心</w:t>
            </w:r>
            <w:r w:rsidRPr="008D7EF2">
              <w:rPr>
                <w:rFonts w:ascii="Times New Roman" w:eastAsia="標楷體" w:hAnsi="Times New Roman" w:cs="Times New Roman"/>
              </w:rPr>
              <w:t>目標為：</w:t>
            </w:r>
            <w:r w:rsidRPr="008D7EF2">
              <w:rPr>
                <w:rFonts w:ascii="Times New Roman" w:eastAsia="標楷體" w:hAnsi="Times New Roman" w:cs="Times New Roman"/>
              </w:rPr>
              <w:t>________________</w:t>
            </w:r>
            <w:r w:rsidRPr="008D7EF2">
              <w:rPr>
                <w:rFonts w:ascii="Times New Roman" w:eastAsia="標楷體" w:hAnsi="Times New Roman" w:cs="Times New Roman"/>
              </w:rPr>
              <w:t>。</w:t>
            </w:r>
            <w:proofErr w:type="gramStart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【</w:t>
            </w:r>
            <w:proofErr w:type="gramEnd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範例：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 xml:space="preserve">SDG 17 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多元夥伴關係</w:t>
            </w:r>
            <w:proofErr w:type="gramStart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】</w:t>
            </w:r>
            <w:proofErr w:type="gramEnd"/>
          </w:p>
          <w:p w:rsidR="00A71918" w:rsidRPr="008D7EF2" w:rsidRDefault="00A67383" w:rsidP="00A719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hyperlink r:id="rId8" w:history="1">
              <w:r w:rsidR="00A71918" w:rsidRPr="008D7EF2">
                <w:rPr>
                  <w:rStyle w:val="af"/>
                  <w:rFonts w:ascii="Times New Roman" w:eastAsia="標楷體" w:hAnsi="Times New Roman" w:cs="Times New Roman" w:hint="eastAsia"/>
                  <w:shd w:val="pct15" w:color="auto" w:fill="FFFFFF"/>
                </w:rPr>
                <w:t>(</w:t>
              </w:r>
              <w:r w:rsidR="00A71918" w:rsidRPr="008D7EF2">
                <w:rPr>
                  <w:rStyle w:val="af"/>
                  <w:rFonts w:ascii="Times New Roman" w:eastAsia="標楷體" w:hAnsi="Times New Roman" w:cs="Times New Roman"/>
                  <w:shd w:val="pct15" w:color="auto" w:fill="FFFFFF"/>
                </w:rPr>
                <w:t>什麼是聯合國永續發展目標</w:t>
              </w:r>
              <w:r w:rsidR="00A71918" w:rsidRPr="008D7EF2">
                <w:rPr>
                  <w:rStyle w:val="af"/>
                  <w:rFonts w:ascii="Times New Roman" w:eastAsia="標楷體" w:hAnsi="Times New Roman" w:cs="Times New Roman"/>
                  <w:shd w:val="pct15" w:color="auto" w:fill="FFFFFF"/>
                </w:rPr>
                <w:t xml:space="preserve"> SDGs </w:t>
              </w:r>
              <w:r w:rsidR="00A71918" w:rsidRPr="008D7EF2">
                <w:rPr>
                  <w:rStyle w:val="af"/>
                  <w:rFonts w:ascii="Times New Roman" w:eastAsia="標楷體" w:hAnsi="Times New Roman" w:cs="Times New Roman"/>
                  <w:shd w:val="pct15" w:color="auto" w:fill="FFFFFF"/>
                </w:rPr>
                <w:t>？</w:t>
              </w:r>
            </w:hyperlink>
            <w:r w:rsidR="00A71918" w:rsidRPr="008D7EF2">
              <w:rPr>
                <w:rFonts w:ascii="Times New Roman" w:eastAsia="標楷體" w:hAnsi="Times New Roman" w:cs="Times New Roman" w:hint="eastAsia"/>
                <w:color w:val="000000" w:themeColor="text1"/>
                <w:shd w:val="pct15" w:color="auto" w:fill="FFFFFF"/>
              </w:rPr>
              <w:t>)</w:t>
            </w:r>
          </w:p>
          <w:p w:rsidR="00A71918" w:rsidRPr="008D7EF2" w:rsidRDefault="00A71918" w:rsidP="00A719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D7EF2">
              <w:rPr>
                <w:rFonts w:eastAsia="標楷體"/>
              </w:rPr>
              <w:sym w:font="Webdings" w:char="F063"/>
            </w:r>
            <w:r w:rsidRPr="008D7EF2">
              <w:rPr>
                <w:rFonts w:eastAsia="標楷體" w:hint="eastAsia"/>
              </w:rPr>
              <w:t xml:space="preserve"> </w:t>
            </w:r>
            <w:r w:rsidRPr="008D7EF2">
              <w:rPr>
                <w:rFonts w:ascii="Times New Roman" w:eastAsia="標楷體" w:hAnsi="Times New Roman" w:cs="Times New Roman"/>
              </w:rPr>
              <w:t>否。</w:t>
            </w:r>
          </w:p>
        </w:tc>
      </w:tr>
      <w:tr w:rsidR="00A71918" w:rsidRPr="00723F31" w:rsidTr="00A71918">
        <w:trPr>
          <w:cantSplit/>
          <w:trHeight w:val="65"/>
        </w:trPr>
        <w:tc>
          <w:tcPr>
            <w:tcW w:w="93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918" w:rsidRPr="008D7EF2" w:rsidRDefault="00A71918" w:rsidP="00A71918">
            <w:pPr>
              <w:snapToGrid w:val="0"/>
              <w:jc w:val="center"/>
              <w:rPr>
                <w:rFonts w:eastAsia="標楷體"/>
                <w:b/>
              </w:rPr>
            </w:pPr>
            <w:r w:rsidRPr="008D7EF2">
              <w:rPr>
                <w:rFonts w:eastAsia="標楷體" w:hint="eastAsia"/>
                <w:b/>
              </w:rPr>
              <w:lastRenderedPageBreak/>
              <w:t>欲培養學生之關鍵能力</w:t>
            </w:r>
          </w:p>
          <w:p w:rsidR="00A71918" w:rsidRPr="008D7EF2" w:rsidRDefault="00A71918" w:rsidP="00A7191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</w:rPr>
              <w:t>可複選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</w:rPr>
              <w:t>)</w:t>
            </w:r>
          </w:p>
        </w:tc>
        <w:tc>
          <w:tcPr>
            <w:tcW w:w="4070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918" w:rsidRPr="008D7EF2" w:rsidRDefault="00A71918" w:rsidP="00A7191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D7EF2">
              <w:rPr>
                <w:rFonts w:eastAsia="標楷體"/>
              </w:rPr>
              <w:sym w:font="Webdings" w:char="F063"/>
            </w:r>
            <w:r w:rsidRPr="008D7EF2">
              <w:rPr>
                <w:rFonts w:eastAsia="標楷體" w:hint="eastAsia"/>
              </w:rPr>
              <w:t xml:space="preserve"> </w:t>
            </w:r>
            <w:r w:rsidRPr="008D7EF2">
              <w:rPr>
                <w:rFonts w:eastAsia="標楷體" w:hint="eastAsia"/>
              </w:rPr>
              <w:t>資訊科技</w:t>
            </w:r>
            <w:r w:rsidRPr="008D7EF2">
              <w:rPr>
                <w:rFonts w:eastAsia="標楷體" w:hint="eastAsia"/>
              </w:rPr>
              <w:t xml:space="preserve">   </w:t>
            </w:r>
            <w:r w:rsidRPr="008D7EF2">
              <w:rPr>
                <w:rFonts w:eastAsia="標楷體"/>
              </w:rPr>
              <w:sym w:font="Webdings" w:char="F063"/>
            </w:r>
            <w:r w:rsidRPr="008D7EF2">
              <w:rPr>
                <w:rFonts w:eastAsia="標楷體" w:hint="eastAsia"/>
              </w:rPr>
              <w:t xml:space="preserve"> </w:t>
            </w:r>
            <w:r w:rsidRPr="008D7EF2">
              <w:rPr>
                <w:rFonts w:eastAsia="標楷體" w:hint="eastAsia"/>
              </w:rPr>
              <w:t>人文關懷</w:t>
            </w:r>
            <w:r w:rsidRPr="008D7EF2">
              <w:rPr>
                <w:rFonts w:eastAsia="標楷體" w:hint="eastAsia"/>
              </w:rPr>
              <w:t xml:space="preserve">   </w:t>
            </w:r>
            <w:r w:rsidRPr="008D7EF2">
              <w:rPr>
                <w:rFonts w:eastAsia="標楷體"/>
              </w:rPr>
              <w:sym w:font="Webdings" w:char="F063"/>
            </w:r>
            <w:r w:rsidRPr="008D7EF2">
              <w:rPr>
                <w:rFonts w:eastAsia="標楷體" w:hint="eastAsia"/>
              </w:rPr>
              <w:t xml:space="preserve"> </w:t>
            </w:r>
            <w:r w:rsidRPr="008D7EF2">
              <w:rPr>
                <w:rFonts w:eastAsia="標楷體" w:hint="eastAsia"/>
              </w:rPr>
              <w:t>跨領域</w:t>
            </w:r>
            <w:r w:rsidRPr="008D7EF2">
              <w:rPr>
                <w:rFonts w:eastAsia="標楷體" w:hint="eastAsia"/>
              </w:rPr>
              <w:t xml:space="preserve">   </w:t>
            </w:r>
            <w:r w:rsidRPr="008D7EF2">
              <w:rPr>
                <w:rFonts w:eastAsia="標楷體"/>
              </w:rPr>
              <w:sym w:font="Webdings" w:char="F063"/>
            </w:r>
            <w:r w:rsidRPr="008D7EF2">
              <w:rPr>
                <w:rFonts w:eastAsia="標楷體" w:hint="eastAsia"/>
              </w:rPr>
              <w:t xml:space="preserve"> </w:t>
            </w:r>
            <w:r w:rsidRPr="008D7EF2">
              <w:rPr>
                <w:rFonts w:eastAsia="標楷體" w:hint="eastAsia"/>
              </w:rPr>
              <w:t>自主學習</w:t>
            </w:r>
          </w:p>
          <w:p w:rsidR="00A71918" w:rsidRPr="008D7EF2" w:rsidRDefault="00A71918" w:rsidP="00A7191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D7EF2">
              <w:rPr>
                <w:rFonts w:eastAsia="標楷體"/>
              </w:rPr>
              <w:sym w:font="Webdings" w:char="F063"/>
            </w:r>
            <w:r w:rsidRPr="008D7EF2">
              <w:rPr>
                <w:rFonts w:eastAsia="標楷體" w:hint="eastAsia"/>
              </w:rPr>
              <w:t xml:space="preserve"> </w:t>
            </w:r>
            <w:r w:rsidRPr="008D7EF2">
              <w:rPr>
                <w:rFonts w:eastAsia="標楷體" w:hint="eastAsia"/>
              </w:rPr>
              <w:t>國際移動</w:t>
            </w:r>
            <w:r w:rsidRPr="008D7EF2">
              <w:rPr>
                <w:rFonts w:eastAsia="標楷體" w:hint="eastAsia"/>
              </w:rPr>
              <w:t xml:space="preserve">   </w:t>
            </w:r>
            <w:r w:rsidRPr="008D7EF2">
              <w:rPr>
                <w:rFonts w:eastAsia="標楷體"/>
              </w:rPr>
              <w:sym w:font="Webdings" w:char="F063"/>
            </w:r>
            <w:r w:rsidRPr="008D7EF2">
              <w:rPr>
                <w:rFonts w:eastAsia="標楷體" w:hint="eastAsia"/>
              </w:rPr>
              <w:t xml:space="preserve"> </w:t>
            </w:r>
            <w:r w:rsidRPr="008D7EF2">
              <w:rPr>
                <w:rFonts w:eastAsia="標楷體" w:hint="eastAsia"/>
              </w:rPr>
              <w:t>社會參與</w:t>
            </w:r>
            <w:r w:rsidRPr="008D7EF2">
              <w:rPr>
                <w:rFonts w:eastAsia="標楷體" w:hint="eastAsia"/>
              </w:rPr>
              <w:t xml:space="preserve">   </w:t>
            </w:r>
            <w:r w:rsidRPr="008D7EF2">
              <w:rPr>
                <w:rFonts w:eastAsia="標楷體"/>
              </w:rPr>
              <w:sym w:font="Webdings" w:char="F063"/>
            </w:r>
            <w:r w:rsidRPr="008D7EF2">
              <w:rPr>
                <w:rFonts w:eastAsia="標楷體" w:hint="eastAsia"/>
              </w:rPr>
              <w:t xml:space="preserve"> </w:t>
            </w:r>
            <w:r w:rsidRPr="008D7EF2">
              <w:rPr>
                <w:rFonts w:eastAsia="標楷體" w:hint="eastAsia"/>
              </w:rPr>
              <w:t>問題解決</w:t>
            </w:r>
            <w:r w:rsidRPr="008D7EF2">
              <w:rPr>
                <w:rFonts w:eastAsia="標楷體" w:hint="eastAsia"/>
              </w:rPr>
              <w:t xml:space="preserve"> </w:t>
            </w:r>
            <w:r w:rsidRPr="008D7EF2">
              <w:rPr>
                <w:rFonts w:eastAsia="標楷體"/>
              </w:rPr>
              <w:sym w:font="Webdings" w:char="F063"/>
            </w:r>
            <w:r w:rsidRPr="008D7EF2">
              <w:rPr>
                <w:rFonts w:ascii="新細明體" w:hAnsi="新細明體" w:hint="eastAsia"/>
              </w:rPr>
              <w:t xml:space="preserve"> </w:t>
            </w:r>
            <w:r w:rsidRPr="008D7EF2">
              <w:rPr>
                <w:rFonts w:eastAsia="標楷體"/>
              </w:rPr>
              <w:t>其他：</w:t>
            </w:r>
            <w:r w:rsidRPr="008D7EF2">
              <w:rPr>
                <w:rFonts w:eastAsia="標楷體"/>
                <w:u w:val="single"/>
              </w:rPr>
              <w:t xml:space="preserve">                 </w:t>
            </w:r>
          </w:p>
          <w:p w:rsidR="00A71918" w:rsidRPr="008D7EF2" w:rsidRDefault="00A71918" w:rsidP="00A719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D7EF2">
              <w:rPr>
                <w:rFonts w:ascii="Times New Roman" w:eastAsia="標楷體" w:hAnsi="Times New Roman" w:cs="Times New Roman"/>
              </w:rPr>
              <w:t>(</w:t>
            </w:r>
            <w:r w:rsidRPr="008D7EF2">
              <w:rPr>
                <w:rFonts w:ascii="Times New Roman" w:eastAsia="標楷體" w:hAnsi="Times New Roman" w:cs="Times New Roman"/>
              </w:rPr>
              <w:t>參考資料：</w:t>
            </w:r>
            <w:hyperlink r:id="rId9" w:history="1">
              <w:r w:rsidRPr="008D7EF2">
                <w:rPr>
                  <w:rStyle w:val="af"/>
                  <w:rFonts w:ascii="Times New Roman" w:eastAsia="標楷體" w:hAnsi="Times New Roman" w:cs="Times New Roman"/>
                </w:rPr>
                <w:t>培養學生之關鍵能力說明</w:t>
              </w:r>
            </w:hyperlink>
            <w:r w:rsidRPr="008D7EF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A71918" w:rsidRPr="007D795F" w:rsidTr="00A71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930" w:type="pct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A71918" w:rsidRPr="007D795F" w:rsidRDefault="00A71918" w:rsidP="00A7191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</w:pPr>
            <w:r w:rsidRPr="007D795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  <w:t>是否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</w:rPr>
              <w:t>有</w:t>
            </w:r>
            <w:r w:rsidRPr="007D795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  <w:t>參與共通職能施測</w:t>
            </w:r>
          </w:p>
        </w:tc>
        <w:tc>
          <w:tcPr>
            <w:tcW w:w="4070" w:type="pct"/>
            <w:gridSpan w:val="7"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71918" w:rsidRPr="007D795F" w:rsidRDefault="00A71918" w:rsidP="00A7191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1.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本課程於期初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/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期末各實施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次「教育部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UCAN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共通職能」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學生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問卷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施測。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(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共通職能問卷內容由本中心提供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)</w:t>
            </w:r>
          </w:p>
          <w:p w:rsidR="00A71918" w:rsidRPr="007D795F" w:rsidRDefault="00A71918" w:rsidP="00A7191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D795F">
              <w:rPr>
                <w:rFonts w:eastAsia="標楷體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是　　</w:t>
            </w:r>
            <w:r w:rsidRPr="007D795F">
              <w:rPr>
                <w:rFonts w:eastAsia="標楷體"/>
              </w:rPr>
              <w:sym w:font="Webdings" w:char="F063"/>
            </w:r>
            <w:proofErr w:type="gramStart"/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否</w:t>
            </w:r>
            <w:proofErr w:type="gramEnd"/>
          </w:p>
          <w:p w:rsidR="00A71918" w:rsidRPr="007D795F" w:rsidRDefault="00A71918" w:rsidP="00A7191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2.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有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參與，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請勾選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學生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問卷</w:t>
            </w:r>
            <w:proofErr w:type="gramStart"/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施測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構面</w:t>
            </w:r>
            <w:proofErr w:type="gramEnd"/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。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(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至少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勾選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項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)</w:t>
            </w:r>
          </w:p>
          <w:p w:rsidR="00A71918" w:rsidRPr="007D795F" w:rsidRDefault="00A71918" w:rsidP="00A7191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D795F">
              <w:rPr>
                <w:rFonts w:eastAsia="標楷體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資訊科技應用　</w:t>
            </w:r>
            <w:r w:rsidRPr="007D795F">
              <w:rPr>
                <w:rFonts w:eastAsia="標楷體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溝通表達　</w:t>
            </w:r>
            <w:r w:rsidRPr="007D795F">
              <w:rPr>
                <w:rFonts w:eastAsia="標楷體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持續學習　</w:t>
            </w:r>
            <w:r w:rsidRPr="007D795F">
              <w:rPr>
                <w:rFonts w:eastAsia="標楷體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問題解決　</w:t>
            </w:r>
            <w:r w:rsidRPr="007D795F">
              <w:rPr>
                <w:rFonts w:eastAsia="標楷體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創新　</w:t>
            </w:r>
            <w:r w:rsidRPr="007D795F">
              <w:rPr>
                <w:rFonts w:eastAsia="標楷體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團隊合作</w:t>
            </w:r>
          </w:p>
          <w:p w:rsidR="00A71918" w:rsidRPr="007D795F" w:rsidRDefault="00A71918" w:rsidP="00A7191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D795F">
              <w:rPr>
                <w:rFonts w:eastAsia="標楷體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全部構</w:t>
            </w:r>
            <w:proofErr w:type="gramStart"/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面皆施</w:t>
            </w:r>
            <w:proofErr w:type="gramEnd"/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測</w:t>
            </w:r>
          </w:p>
        </w:tc>
      </w:tr>
    </w:tbl>
    <w:p w:rsidR="008F53D5" w:rsidRPr="008F53D5" w:rsidRDefault="008F53D5" w:rsidP="008F53D5">
      <w:pPr>
        <w:spacing w:line="300" w:lineRule="exact"/>
        <w:ind w:right="240"/>
        <w:rPr>
          <w:rFonts w:ascii="標楷體" w:eastAsia="標楷體" w:hAnsi="標楷體" w:hint="eastAsia"/>
          <w:sz w:val="28"/>
          <w:szCs w:val="28"/>
        </w:rPr>
      </w:pPr>
    </w:p>
    <w:p w:rsidR="00782CA3" w:rsidRDefault="00E03468" w:rsidP="0051699A">
      <w:pPr>
        <w:pStyle w:val="ae"/>
        <w:numPr>
          <w:ilvl w:val="0"/>
          <w:numId w:val="16"/>
        </w:numPr>
        <w:spacing w:line="300" w:lineRule="exact"/>
        <w:ind w:leftChars="0" w:left="720" w:right="240"/>
        <w:rPr>
          <w:rFonts w:ascii="標楷體" w:eastAsia="標楷體" w:hAnsi="標楷體"/>
          <w:sz w:val="28"/>
          <w:szCs w:val="28"/>
        </w:rPr>
      </w:pPr>
      <w:r w:rsidRPr="00E03468">
        <w:rPr>
          <w:rFonts w:ascii="標楷體" w:eastAsia="標楷體" w:hAnsi="標楷體" w:hint="eastAsia"/>
          <w:b/>
          <w:sz w:val="28"/>
          <w:szCs w:val="28"/>
        </w:rPr>
        <w:t>教學反思與精進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Style w:val="ad"/>
        <w:tblW w:w="1034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03468" w:rsidTr="0051699A">
        <w:trPr>
          <w:trHeight w:val="851"/>
        </w:trPr>
        <w:tc>
          <w:tcPr>
            <w:tcW w:w="10343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03468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Cs w:val="28"/>
              </w:rPr>
            </w:pPr>
            <w:r w:rsidRPr="0051699A">
              <w:rPr>
                <w:rFonts w:ascii="Times New Roman" w:eastAsia="標楷體" w:hAnsi="Times New Roman" w:cs="Times New Roman"/>
                <w:szCs w:val="28"/>
              </w:rPr>
              <w:t>1.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請簡述本計畫結束後所延伸的效益或影響？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例如：與業界簽訂產學合作、產業提供教師赴業界研習機會、產業提供學生實習名額等等。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51699A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</w:tc>
      </w:tr>
      <w:tr w:rsidR="0051699A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  <w:r w:rsidRPr="0051699A">
              <w:rPr>
                <w:rFonts w:ascii="Times New Roman" w:eastAsia="標楷體" w:hAnsi="Times New Roman" w:cs="Times New Roman"/>
                <w:szCs w:val="28"/>
              </w:rPr>
              <w:t>2.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您認為學生參與本計畫後最大的改變是什麼？</w:t>
            </w:r>
          </w:p>
        </w:tc>
      </w:tr>
      <w:tr w:rsidR="0051699A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</w:tc>
      </w:tr>
      <w:tr w:rsidR="0051699A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  <w:r w:rsidRPr="0051699A">
              <w:rPr>
                <w:rFonts w:ascii="Times New Roman" w:eastAsia="標楷體" w:hAnsi="Times New Roman" w:cs="Times New Roman"/>
                <w:szCs w:val="28"/>
              </w:rPr>
              <w:t>3.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參與本計畫後對您的影響與改變？例如：教學、研究、實務等等。</w:t>
            </w:r>
          </w:p>
        </w:tc>
      </w:tr>
      <w:tr w:rsidR="0051699A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</w:tc>
      </w:tr>
      <w:tr w:rsidR="0051699A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  <w:r w:rsidRPr="0051699A">
              <w:rPr>
                <w:rFonts w:ascii="Times New Roman" w:eastAsia="標楷體" w:hAnsi="Times New Roman" w:cs="Times New Roman"/>
                <w:szCs w:val="28"/>
              </w:rPr>
              <w:t>4.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執行計畫過程有沒有遇到什麼困難？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未來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如何調整或精進？</w:t>
            </w:r>
          </w:p>
        </w:tc>
      </w:tr>
      <w:tr w:rsidR="0051699A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</w:tcBorders>
            <w:vAlign w:val="center"/>
          </w:tcPr>
          <w:p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  <w:p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  <w:p w:rsidR="00A71918" w:rsidRDefault="00A71918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  <w:p w:rsidR="0051699A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</w:tc>
      </w:tr>
    </w:tbl>
    <w:p w:rsidR="00E03468" w:rsidRDefault="00E03468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782CA3" w:rsidRDefault="00782CA3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51699A" w:rsidRPr="0051699A" w:rsidRDefault="0051699A" w:rsidP="0051699A">
      <w:pPr>
        <w:pStyle w:val="ae"/>
        <w:numPr>
          <w:ilvl w:val="0"/>
          <w:numId w:val="16"/>
        </w:numPr>
        <w:spacing w:line="300" w:lineRule="exact"/>
        <w:ind w:leftChars="0" w:left="720" w:right="240"/>
        <w:rPr>
          <w:rFonts w:ascii="Georgia" w:eastAsia="標楷體" w:hAnsi="Georgia"/>
          <w:b/>
          <w:sz w:val="28"/>
        </w:rPr>
      </w:pPr>
      <w:r w:rsidRPr="0051699A">
        <w:rPr>
          <w:rFonts w:ascii="Georgia" w:eastAsia="標楷體" w:hAnsi="Georgia" w:hint="eastAsia"/>
          <w:b/>
          <w:sz w:val="28"/>
        </w:rPr>
        <w:lastRenderedPageBreak/>
        <w:t>成效</w:t>
      </w:r>
      <w:r w:rsidR="003F0105">
        <w:rPr>
          <w:rFonts w:ascii="Georgia" w:eastAsia="標楷體" w:hAnsi="Georgia" w:hint="eastAsia"/>
          <w:b/>
          <w:sz w:val="28"/>
        </w:rPr>
        <w:t>檢核</w:t>
      </w:r>
    </w:p>
    <w:tbl>
      <w:tblPr>
        <w:tblStyle w:val="ad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956"/>
        <w:gridCol w:w="566"/>
        <w:gridCol w:w="567"/>
        <w:gridCol w:w="2977"/>
        <w:gridCol w:w="2126"/>
        <w:gridCol w:w="1984"/>
      </w:tblGrid>
      <w:tr w:rsidR="00B776C8" w:rsidRPr="00596061" w:rsidTr="008F53D5">
        <w:trPr>
          <w:trHeight w:val="1304"/>
        </w:trPr>
        <w:tc>
          <w:tcPr>
            <w:tcW w:w="195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共同績效指標</w:t>
            </w:r>
          </w:p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【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必填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】</w:t>
            </w:r>
          </w:p>
        </w:tc>
        <w:tc>
          <w:tcPr>
            <w:tcW w:w="56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項次</w:t>
            </w:r>
          </w:p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勾選</w:t>
            </w:r>
          </w:p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衡量方式</w:t>
            </w:r>
          </w:p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776C8" w:rsidRDefault="00CA21AC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達成</w:t>
            </w:r>
            <w:r w:rsidR="00B776C8">
              <w:rPr>
                <w:rFonts w:ascii="Times New Roman" w:eastAsia="標楷體" w:hAnsi="Times New Roman" w:cs="Times New Roman" w:hint="eastAsia"/>
                <w:color w:val="000000" w:themeColor="text1"/>
              </w:rPr>
              <w:t>量化</w:t>
            </w:r>
            <w:r w:rsidR="00B776C8"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說明</w:t>
            </w:r>
          </w:p>
          <w:p w:rsidR="00B776C8" w:rsidRDefault="00B776C8" w:rsidP="0025251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請填數據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達成質化說明</w:t>
            </w:r>
          </w:p>
        </w:tc>
      </w:tr>
      <w:tr w:rsidR="00A71918" w:rsidRPr="00596061" w:rsidTr="008F53D5">
        <w:trPr>
          <w:trHeight w:val="1304"/>
        </w:trPr>
        <w:tc>
          <w:tcPr>
            <w:tcW w:w="1956" w:type="dxa"/>
            <w:vMerge w:val="restart"/>
            <w:tcBorders>
              <w:top w:val="single" w:sz="4" w:space="0" w:color="auto"/>
            </w:tcBorders>
            <w:vAlign w:val="center"/>
          </w:tcPr>
          <w:p w:rsidR="008F53D5" w:rsidRPr="009B5642" w:rsidRDefault="008F53D5" w:rsidP="008F53D5">
            <w:pPr>
              <w:spacing w:line="300" w:lineRule="exact"/>
              <w:rPr>
                <w:rFonts w:ascii="Times New Roman" w:eastAsia="標楷體" w:hAnsi="Times New Roman"/>
                <w:b/>
                <w:color w:val="0000FF"/>
              </w:rPr>
            </w:pPr>
            <w:r w:rsidRPr="009B5642">
              <w:rPr>
                <w:rFonts w:ascii="Times New Roman" w:eastAsia="標楷體" w:hAnsi="Times New Roman" w:hint="eastAsia"/>
                <w:b/>
                <w:color w:val="0000FF"/>
              </w:rPr>
              <w:t>學生跨領域能力提升及成效</w:t>
            </w:r>
          </w:p>
          <w:p w:rsidR="00A71918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【請申請類型為「</w:t>
            </w:r>
            <w:r w:rsidRPr="009B5642">
              <w:rPr>
                <w:rFonts w:ascii="Times New Roman" w:eastAsia="標楷體" w:hAnsi="Times New Roman" w:cs="Times New Roman" w:hint="eastAsia"/>
                <w:color w:val="000000" w:themeColor="text1"/>
              </w:rPr>
              <w:t>跨領域業界專家共時授課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」之課程勾選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】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71918" w:rsidRPr="00E870A5" w:rsidRDefault="00A71918" w:rsidP="00A7191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71918" w:rsidRPr="00E870A5" w:rsidRDefault="00A71918" w:rsidP="00A719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71918" w:rsidRPr="00E870A5" w:rsidRDefault="00A71918" w:rsidP="00A7191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以跨領域為導向所開發的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教學教法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之數量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71918" w:rsidRPr="00E870A5" w:rsidRDefault="00A71918" w:rsidP="00A7191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______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種。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71918" w:rsidRPr="00E870A5" w:rsidRDefault="00A71918" w:rsidP="00A7191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71918" w:rsidRPr="00596061" w:rsidTr="008F53D5">
        <w:trPr>
          <w:trHeight w:val="1304"/>
        </w:trPr>
        <w:tc>
          <w:tcPr>
            <w:tcW w:w="1956" w:type="dxa"/>
            <w:vMerge/>
            <w:vAlign w:val="center"/>
          </w:tcPr>
          <w:p w:rsidR="00A71918" w:rsidRPr="00E870A5" w:rsidRDefault="00A71918" w:rsidP="00A7191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vAlign w:val="center"/>
          </w:tcPr>
          <w:p w:rsidR="00A71918" w:rsidRPr="00E870A5" w:rsidRDefault="00A71918" w:rsidP="00A7191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A71918" w:rsidRPr="00E870A5" w:rsidRDefault="00A71918" w:rsidP="00A719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71918" w:rsidRPr="00E870A5" w:rsidRDefault="00A71918" w:rsidP="00A7191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以跨領域為導向所開發的</w:t>
            </w:r>
            <w:r w:rsidRPr="00E870A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評量工具</w:t>
            </w: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之數量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71918" w:rsidRPr="00E870A5" w:rsidRDefault="00A71918" w:rsidP="00A7191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______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種。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71918" w:rsidRPr="00E870A5" w:rsidRDefault="00A71918" w:rsidP="00A7191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F53D5" w:rsidRPr="00596061" w:rsidTr="008F53D5">
        <w:trPr>
          <w:trHeight w:val="1304"/>
        </w:trPr>
        <w:tc>
          <w:tcPr>
            <w:tcW w:w="1956" w:type="dxa"/>
            <w:vAlign w:val="center"/>
          </w:tcPr>
          <w:p w:rsidR="008F53D5" w:rsidRPr="009B5642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9B5642">
              <w:rPr>
                <w:rFonts w:ascii="Times New Roman" w:eastAsia="標楷體" w:hAnsi="Times New Roman" w:cs="Times New Roman" w:hint="eastAsia"/>
                <w:b/>
                <w:color w:val="0000FF"/>
              </w:rPr>
              <w:t>學生自主學習能力提升及成效</w:t>
            </w:r>
          </w:p>
          <w:p w:rsidR="008F53D5" w:rsidRPr="00E870A5" w:rsidRDefault="008F53D5" w:rsidP="008F53D5">
            <w:pPr>
              <w:spacing w:line="300" w:lineRule="exact"/>
              <w:rPr>
                <w:rFonts w:eastAsia="標楷體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【請申請類型為「</w:t>
            </w:r>
            <w:r w:rsidRPr="009B5642">
              <w:rPr>
                <w:rFonts w:ascii="Times New Roman" w:eastAsia="標楷體" w:hAnsi="Times New Roman" w:cs="Times New Roman" w:hint="eastAsia"/>
                <w:color w:val="000000" w:themeColor="text1"/>
              </w:rPr>
              <w:t>實作導向業界專家共時授課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」之課程勾選】</w:t>
            </w:r>
          </w:p>
        </w:tc>
        <w:tc>
          <w:tcPr>
            <w:tcW w:w="566" w:type="dxa"/>
            <w:vAlign w:val="center"/>
          </w:tcPr>
          <w:p w:rsidR="008F53D5" w:rsidRPr="00E870A5" w:rsidRDefault="008F53D5" w:rsidP="008F53D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8F53D5" w:rsidRPr="00E870A5" w:rsidRDefault="008F53D5" w:rsidP="008F53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F53D5" w:rsidRPr="00E870A5" w:rsidRDefault="008F53D5" w:rsidP="008F53D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教師開設</w:t>
            </w:r>
            <w:r w:rsidRPr="009B5642">
              <w:rPr>
                <w:rFonts w:ascii="Times New Roman" w:eastAsia="標楷體" w:hAnsi="Times New Roman" w:cs="Times New Roman" w:hint="eastAsia"/>
                <w:b/>
                <w:color w:val="000000"/>
              </w:rPr>
              <w:t>實作課程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之數量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F53D5" w:rsidRDefault="008F53D5" w:rsidP="008F53D5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門。</w:t>
            </w:r>
          </w:p>
          <w:p w:rsidR="008F53D5" w:rsidRDefault="008F53D5" w:rsidP="008F53D5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指申請本計畫之課程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F53D5" w:rsidRPr="00E870A5" w:rsidRDefault="008F53D5" w:rsidP="008F53D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-</w:t>
            </w:r>
          </w:p>
        </w:tc>
      </w:tr>
      <w:tr w:rsidR="008F53D5" w:rsidRPr="00596061" w:rsidTr="008F53D5">
        <w:trPr>
          <w:trHeight w:val="1304"/>
        </w:trPr>
        <w:tc>
          <w:tcPr>
            <w:tcW w:w="1956" w:type="dxa"/>
            <w:vMerge w:val="restart"/>
            <w:tcBorders>
              <w:top w:val="triple" w:sz="4" w:space="0" w:color="auto"/>
            </w:tcBorders>
            <w:shd w:val="clear" w:color="auto" w:fill="FFFFCC"/>
            <w:vAlign w:val="center"/>
          </w:tcPr>
          <w:p w:rsidR="008F53D5" w:rsidRPr="00E870A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自訂績效指標</w:t>
            </w:r>
          </w:p>
          <w:p w:rsidR="008F53D5" w:rsidRPr="00E870A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【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選填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】</w:t>
            </w:r>
          </w:p>
        </w:tc>
        <w:tc>
          <w:tcPr>
            <w:tcW w:w="566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F53D5" w:rsidRPr="00E870A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項次</w:t>
            </w:r>
          </w:p>
          <w:p w:rsidR="008F53D5" w:rsidRPr="00E870A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F53D5" w:rsidRPr="00E870A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勾選</w:t>
            </w:r>
          </w:p>
          <w:p w:rsidR="008F53D5" w:rsidRPr="00E870A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F53D5" w:rsidRPr="00E870A5" w:rsidRDefault="008F53D5" w:rsidP="008F53D5">
            <w:pPr>
              <w:spacing w:line="320" w:lineRule="exact"/>
              <w:jc w:val="center"/>
              <w:rPr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衡量方式</w:t>
            </w:r>
          </w:p>
        </w:tc>
        <w:tc>
          <w:tcPr>
            <w:tcW w:w="2126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F53D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達成量化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說明</w:t>
            </w:r>
          </w:p>
          <w:p w:rsidR="008F53D5" w:rsidRDefault="008F53D5" w:rsidP="008F53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請填數據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F53D5" w:rsidRPr="00E870A5" w:rsidRDefault="008F53D5" w:rsidP="008F53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達成質化說明</w:t>
            </w:r>
          </w:p>
        </w:tc>
      </w:tr>
      <w:tr w:rsidR="008F53D5" w:rsidRPr="00596061" w:rsidTr="008F53D5">
        <w:trPr>
          <w:trHeight w:val="1304"/>
        </w:trPr>
        <w:tc>
          <w:tcPr>
            <w:tcW w:w="1956" w:type="dxa"/>
            <w:vMerge/>
            <w:vAlign w:val="center"/>
          </w:tcPr>
          <w:p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8F53D5" w:rsidRPr="00E870A5" w:rsidRDefault="008F53D5" w:rsidP="008F53D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F53D5" w:rsidRPr="00E870A5" w:rsidRDefault="008F53D5" w:rsidP="008F53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爭取學生到業界專家服務之公司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實習名額</w:t>
            </w:r>
          </w:p>
          <w:p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（詳述預計實習之學生人數）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F53D5" w:rsidRPr="00E870A5" w:rsidRDefault="008F53D5" w:rsidP="008F53D5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F53D5" w:rsidRPr="00596061" w:rsidTr="008F53D5">
        <w:trPr>
          <w:trHeight w:val="1304"/>
        </w:trPr>
        <w:tc>
          <w:tcPr>
            <w:tcW w:w="1956" w:type="dxa"/>
            <w:vMerge/>
            <w:vAlign w:val="center"/>
          </w:tcPr>
          <w:p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vAlign w:val="center"/>
          </w:tcPr>
          <w:p w:rsidR="008F53D5" w:rsidRPr="00E870A5" w:rsidRDefault="008F53D5" w:rsidP="008F53D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8F53D5" w:rsidRPr="00E870A5" w:rsidRDefault="008F53D5" w:rsidP="008F53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vAlign w:val="center"/>
          </w:tcPr>
          <w:p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教師至業界專家公司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研習服務</w:t>
            </w:r>
          </w:p>
          <w:p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（詳述預計研習之期程與主題）</w:t>
            </w:r>
          </w:p>
        </w:tc>
        <w:tc>
          <w:tcPr>
            <w:tcW w:w="2126" w:type="dxa"/>
            <w:vAlign w:val="center"/>
          </w:tcPr>
          <w:p w:rsidR="008F53D5" w:rsidRPr="00E870A5" w:rsidRDefault="008F53D5" w:rsidP="008F53D5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F53D5" w:rsidRPr="00596061" w:rsidTr="008F53D5">
        <w:trPr>
          <w:trHeight w:val="1304"/>
        </w:trPr>
        <w:tc>
          <w:tcPr>
            <w:tcW w:w="1956" w:type="dxa"/>
            <w:vMerge/>
            <w:vAlign w:val="center"/>
          </w:tcPr>
          <w:p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vAlign w:val="center"/>
          </w:tcPr>
          <w:p w:rsidR="008F53D5" w:rsidRPr="00E870A5" w:rsidRDefault="008F53D5" w:rsidP="008F53D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8F53D5" w:rsidRPr="00E870A5" w:rsidRDefault="008F53D5" w:rsidP="008F53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vAlign w:val="center"/>
          </w:tcPr>
          <w:p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簽訂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產學合約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並有具體合作內容</w:t>
            </w:r>
          </w:p>
          <w:p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（詳述件數）</w:t>
            </w:r>
          </w:p>
        </w:tc>
        <w:tc>
          <w:tcPr>
            <w:tcW w:w="2126" w:type="dxa"/>
            <w:vAlign w:val="center"/>
          </w:tcPr>
          <w:p w:rsidR="008F53D5" w:rsidRPr="00E870A5" w:rsidRDefault="008F53D5" w:rsidP="008F53D5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8F53D5" w:rsidRPr="00E870A5" w:rsidRDefault="008F53D5" w:rsidP="008F53D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AA0247" w:rsidRDefault="00AA0247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:rsidR="00B776C8" w:rsidRDefault="00B776C8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:rsidR="00A71918" w:rsidRDefault="00A71918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:rsidR="001D02B4" w:rsidRDefault="001D02B4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:rsidR="001D02B4" w:rsidRDefault="001D02B4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:rsidR="001D02B4" w:rsidRDefault="001D02B4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:rsidR="001D02B4" w:rsidRDefault="001D02B4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:rsidR="001D02B4" w:rsidRDefault="001D02B4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:rsidR="001D02B4" w:rsidRDefault="001D02B4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:rsidR="001D02B4" w:rsidRDefault="001D02B4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:rsidR="00782CA3" w:rsidRPr="00AA0247" w:rsidRDefault="00AA0247" w:rsidP="001D1137">
      <w:pPr>
        <w:pStyle w:val="ae"/>
        <w:numPr>
          <w:ilvl w:val="0"/>
          <w:numId w:val="16"/>
        </w:numPr>
        <w:adjustRightInd w:val="0"/>
        <w:snapToGrid w:val="0"/>
        <w:spacing w:line="320" w:lineRule="exact"/>
        <w:ind w:leftChars="0" w:left="720" w:right="28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A0247">
        <w:rPr>
          <w:rFonts w:ascii="Georgia" w:eastAsia="標楷體" w:hAnsi="Georgia" w:hint="eastAsia"/>
          <w:b/>
          <w:sz w:val="28"/>
        </w:rPr>
        <w:lastRenderedPageBreak/>
        <w:t>業界</w:t>
      </w:r>
      <w:proofErr w:type="gramStart"/>
      <w:r w:rsidRPr="00AA0247">
        <w:rPr>
          <w:rFonts w:ascii="Georgia" w:eastAsia="標楷體" w:hAnsi="Georgia" w:hint="eastAsia"/>
          <w:b/>
          <w:sz w:val="28"/>
        </w:rPr>
        <w:t>專家</w:t>
      </w:r>
      <w:r w:rsidR="0087674F">
        <w:rPr>
          <w:rFonts w:ascii="Georgia" w:eastAsia="標楷體" w:hAnsi="Georgia" w:hint="eastAsia"/>
          <w:b/>
          <w:sz w:val="28"/>
        </w:rPr>
        <w:t>共時授課</w:t>
      </w:r>
      <w:proofErr w:type="gramEnd"/>
      <w:r w:rsidRPr="00AA0247">
        <w:rPr>
          <w:rFonts w:ascii="Georgia" w:eastAsia="標楷體" w:hAnsi="Georgia" w:hint="eastAsia"/>
          <w:b/>
          <w:sz w:val="28"/>
        </w:rPr>
        <w:t>紀錄照片</w:t>
      </w:r>
      <w:proofErr w:type="gramStart"/>
      <w:r w:rsidRPr="00AA0247">
        <w:rPr>
          <w:rFonts w:eastAsia="標楷體" w:hint="eastAsia"/>
          <w:b/>
          <w:sz w:val="22"/>
          <w:szCs w:val="28"/>
        </w:rPr>
        <w:t>（</w:t>
      </w:r>
      <w:proofErr w:type="gramEnd"/>
      <w:r w:rsidRPr="00AA0247">
        <w:rPr>
          <w:rFonts w:ascii="標楷體" w:eastAsia="標楷體" w:hAnsi="標楷體" w:hint="eastAsia"/>
          <w:b/>
          <w:sz w:val="22"/>
          <w:szCs w:val="28"/>
        </w:rPr>
        <w:t>請加</w:t>
      </w:r>
      <w:proofErr w:type="gramStart"/>
      <w:r w:rsidRPr="00AA0247">
        <w:rPr>
          <w:rFonts w:ascii="標楷體" w:eastAsia="標楷體" w:hAnsi="標楷體" w:hint="eastAsia"/>
          <w:b/>
          <w:sz w:val="22"/>
          <w:szCs w:val="28"/>
        </w:rPr>
        <w:t>註</w:t>
      </w:r>
      <w:proofErr w:type="gramEnd"/>
      <w:r w:rsidRPr="00AA0247">
        <w:rPr>
          <w:rFonts w:ascii="標楷體" w:eastAsia="標楷體" w:hAnsi="標楷體" w:hint="eastAsia"/>
          <w:b/>
          <w:sz w:val="22"/>
          <w:szCs w:val="28"/>
        </w:rPr>
        <w:t>文字說明，照片數量可自行增列。）</w:t>
      </w:r>
    </w:p>
    <w:tbl>
      <w:tblPr>
        <w:tblStyle w:val="ad"/>
        <w:tblW w:w="1003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5073"/>
        <w:gridCol w:w="4962"/>
      </w:tblGrid>
      <w:tr w:rsidR="00660F2F" w:rsidRPr="00B34078" w:rsidTr="00A74EAE">
        <w:trPr>
          <w:trHeight w:val="416"/>
        </w:trPr>
        <w:tc>
          <w:tcPr>
            <w:tcW w:w="5073" w:type="dxa"/>
            <w:shd w:val="clear" w:color="auto" w:fill="D9D9D9" w:themeFill="background1" w:themeFillShade="D9"/>
          </w:tcPr>
          <w:p w:rsidR="00660F2F" w:rsidRDefault="00660F2F" w:rsidP="00D05156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:rsidR="00AA0247" w:rsidRPr="00B34078" w:rsidRDefault="00AA0247" w:rsidP="00D05156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660F2F" w:rsidRDefault="00660F2F" w:rsidP="00D05156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:rsidR="00AA0247" w:rsidRPr="00B34078" w:rsidRDefault="00AA0247" w:rsidP="00D05156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660F2F" w:rsidRPr="00B34078" w:rsidTr="00A74EAE">
        <w:trPr>
          <w:trHeight w:val="3546"/>
        </w:trPr>
        <w:tc>
          <w:tcPr>
            <w:tcW w:w="5073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A74EAE">
        <w:trPr>
          <w:trHeight w:val="416"/>
        </w:trPr>
        <w:tc>
          <w:tcPr>
            <w:tcW w:w="5073" w:type="dxa"/>
            <w:shd w:val="clear" w:color="auto" w:fill="D9D9D9" w:themeFill="background1" w:themeFillShade="D9"/>
          </w:tcPr>
          <w:p w:rsidR="00660F2F" w:rsidRDefault="00660F2F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:rsidR="00AA0247" w:rsidRPr="00B34078" w:rsidRDefault="00AA0247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660F2F" w:rsidRDefault="00660F2F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:rsidR="00AA0247" w:rsidRPr="00B34078" w:rsidRDefault="00AA0247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660F2F" w:rsidRPr="00B34078" w:rsidTr="00A74EAE">
        <w:trPr>
          <w:trHeight w:val="3631"/>
        </w:trPr>
        <w:tc>
          <w:tcPr>
            <w:tcW w:w="5073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A74EAE">
        <w:trPr>
          <w:trHeight w:val="416"/>
        </w:trPr>
        <w:tc>
          <w:tcPr>
            <w:tcW w:w="5073" w:type="dxa"/>
            <w:shd w:val="clear" w:color="auto" w:fill="D9D9D9" w:themeFill="background1" w:themeFillShade="D9"/>
          </w:tcPr>
          <w:p w:rsidR="00660F2F" w:rsidRDefault="00660F2F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:rsidR="00AA0247" w:rsidRPr="00B34078" w:rsidRDefault="00AA0247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660F2F" w:rsidRDefault="00660F2F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:rsidR="00AA0247" w:rsidRPr="00B34078" w:rsidRDefault="00AA0247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660F2F" w:rsidRPr="00B34078" w:rsidTr="00A74EAE">
        <w:trPr>
          <w:trHeight w:val="3731"/>
        </w:trPr>
        <w:tc>
          <w:tcPr>
            <w:tcW w:w="5073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60F2F" w:rsidRPr="0087674F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60F2F" w:rsidRDefault="00660F2F" w:rsidP="00AA0247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sectPr w:rsidR="00660F2F" w:rsidSect="00A71918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83" w:rsidRDefault="00A67383"/>
  </w:endnote>
  <w:endnote w:type="continuationSeparator" w:id="0">
    <w:p w:rsidR="00A67383" w:rsidRDefault="00A67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41966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71918" w:rsidRPr="00A71918" w:rsidRDefault="00A71918">
        <w:pPr>
          <w:pStyle w:val="a9"/>
          <w:jc w:val="center"/>
          <w:rPr>
            <w:sz w:val="24"/>
            <w:szCs w:val="24"/>
          </w:rPr>
        </w:pPr>
        <w:r w:rsidRPr="00A71918">
          <w:rPr>
            <w:sz w:val="24"/>
            <w:szCs w:val="24"/>
          </w:rPr>
          <w:fldChar w:fldCharType="begin"/>
        </w:r>
        <w:r w:rsidRPr="00A71918">
          <w:rPr>
            <w:sz w:val="24"/>
            <w:szCs w:val="24"/>
          </w:rPr>
          <w:instrText>PAGE   \* MERGEFORMAT</w:instrText>
        </w:r>
        <w:r w:rsidRPr="00A71918">
          <w:rPr>
            <w:sz w:val="24"/>
            <w:szCs w:val="24"/>
          </w:rPr>
          <w:fldChar w:fldCharType="separate"/>
        </w:r>
        <w:r w:rsidR="008F53D5" w:rsidRPr="008F53D5">
          <w:rPr>
            <w:noProof/>
            <w:sz w:val="24"/>
            <w:szCs w:val="24"/>
            <w:lang w:val="zh-TW"/>
          </w:rPr>
          <w:t>4</w:t>
        </w:r>
        <w:r w:rsidRPr="00A71918">
          <w:rPr>
            <w:sz w:val="24"/>
            <w:szCs w:val="24"/>
          </w:rPr>
          <w:fldChar w:fldCharType="end"/>
        </w:r>
      </w:p>
    </w:sdtContent>
  </w:sdt>
  <w:p w:rsidR="0078463D" w:rsidRDefault="0078463D" w:rsidP="0078463D">
    <w:pPr>
      <w:pStyle w:val="a9"/>
      <w:ind w:firstLineChars="3850" w:firstLine="77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83" w:rsidRDefault="00A67383"/>
  </w:footnote>
  <w:footnote w:type="continuationSeparator" w:id="0">
    <w:p w:rsidR="00A67383" w:rsidRDefault="00A673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ECC"/>
    <w:multiLevelType w:val="hybridMultilevel"/>
    <w:tmpl w:val="440047F0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2C54084"/>
    <w:multiLevelType w:val="hybridMultilevel"/>
    <w:tmpl w:val="081A4996"/>
    <w:lvl w:ilvl="0" w:tplc="B7EED050">
      <w:start w:val="1"/>
      <w:numFmt w:val="taiwaneseCountingThousand"/>
      <w:lvlText w:val="%1、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0">
    <w:nsid w:val="432E76EA"/>
    <w:multiLevelType w:val="hybridMultilevel"/>
    <w:tmpl w:val="BDD63D08"/>
    <w:lvl w:ilvl="0" w:tplc="B950AFCC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54658FD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>
    <w:nsid w:val="47A70E7A"/>
    <w:multiLevelType w:val="hybridMultilevel"/>
    <w:tmpl w:val="531248D8"/>
    <w:lvl w:ilvl="0" w:tplc="1A2A24D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4A0EFC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FE1AF7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5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3E32"/>
    <w:rsid w:val="00016928"/>
    <w:rsid w:val="000211BA"/>
    <w:rsid w:val="00021C0D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87FC6"/>
    <w:rsid w:val="00090B6F"/>
    <w:rsid w:val="00091700"/>
    <w:rsid w:val="00091D1A"/>
    <w:rsid w:val="000A09CB"/>
    <w:rsid w:val="000A1F0D"/>
    <w:rsid w:val="000B34C5"/>
    <w:rsid w:val="000B51EA"/>
    <w:rsid w:val="000C23EC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65FF7"/>
    <w:rsid w:val="001700BF"/>
    <w:rsid w:val="0017105C"/>
    <w:rsid w:val="0017139D"/>
    <w:rsid w:val="00176B37"/>
    <w:rsid w:val="00177181"/>
    <w:rsid w:val="001804B6"/>
    <w:rsid w:val="0019320C"/>
    <w:rsid w:val="001A634D"/>
    <w:rsid w:val="001B34D8"/>
    <w:rsid w:val="001B482A"/>
    <w:rsid w:val="001B6E65"/>
    <w:rsid w:val="001B718A"/>
    <w:rsid w:val="001D02B4"/>
    <w:rsid w:val="001D17FB"/>
    <w:rsid w:val="001D37C1"/>
    <w:rsid w:val="001E0422"/>
    <w:rsid w:val="001E1B9F"/>
    <w:rsid w:val="001E1C55"/>
    <w:rsid w:val="001E1F55"/>
    <w:rsid w:val="001E5946"/>
    <w:rsid w:val="001E6BF3"/>
    <w:rsid w:val="001E6F56"/>
    <w:rsid w:val="001F6CDA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4C4B"/>
    <w:rsid w:val="002770AD"/>
    <w:rsid w:val="00280063"/>
    <w:rsid w:val="00283695"/>
    <w:rsid w:val="00292203"/>
    <w:rsid w:val="00295751"/>
    <w:rsid w:val="002A0C0E"/>
    <w:rsid w:val="002A54DC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0614E"/>
    <w:rsid w:val="00315B40"/>
    <w:rsid w:val="003179C6"/>
    <w:rsid w:val="00320309"/>
    <w:rsid w:val="00322AD1"/>
    <w:rsid w:val="0032790C"/>
    <w:rsid w:val="00327AB8"/>
    <w:rsid w:val="0033038D"/>
    <w:rsid w:val="00332605"/>
    <w:rsid w:val="00334881"/>
    <w:rsid w:val="00366236"/>
    <w:rsid w:val="00367DF3"/>
    <w:rsid w:val="0038136D"/>
    <w:rsid w:val="0038380D"/>
    <w:rsid w:val="003865D0"/>
    <w:rsid w:val="00392C97"/>
    <w:rsid w:val="00393669"/>
    <w:rsid w:val="003A0C6E"/>
    <w:rsid w:val="003A3A0E"/>
    <w:rsid w:val="003A4C7F"/>
    <w:rsid w:val="003B0940"/>
    <w:rsid w:val="003B0AFD"/>
    <w:rsid w:val="003C0C58"/>
    <w:rsid w:val="003C10C0"/>
    <w:rsid w:val="003C110B"/>
    <w:rsid w:val="003C38C1"/>
    <w:rsid w:val="003C4D47"/>
    <w:rsid w:val="003C7AD1"/>
    <w:rsid w:val="003D1597"/>
    <w:rsid w:val="003D469B"/>
    <w:rsid w:val="003D5611"/>
    <w:rsid w:val="003E0788"/>
    <w:rsid w:val="003E1995"/>
    <w:rsid w:val="003E2FD4"/>
    <w:rsid w:val="003E33BF"/>
    <w:rsid w:val="003F0105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4E18"/>
    <w:rsid w:val="0044405A"/>
    <w:rsid w:val="00455ECF"/>
    <w:rsid w:val="004623E1"/>
    <w:rsid w:val="004626D7"/>
    <w:rsid w:val="004629F1"/>
    <w:rsid w:val="00467A02"/>
    <w:rsid w:val="00491DC9"/>
    <w:rsid w:val="00496965"/>
    <w:rsid w:val="004A3067"/>
    <w:rsid w:val="004B44CB"/>
    <w:rsid w:val="004D24DB"/>
    <w:rsid w:val="004D37A9"/>
    <w:rsid w:val="004D669A"/>
    <w:rsid w:val="004D773D"/>
    <w:rsid w:val="004E3492"/>
    <w:rsid w:val="004E6045"/>
    <w:rsid w:val="0050268B"/>
    <w:rsid w:val="00503DFD"/>
    <w:rsid w:val="005127DC"/>
    <w:rsid w:val="0051699A"/>
    <w:rsid w:val="0052018E"/>
    <w:rsid w:val="00525405"/>
    <w:rsid w:val="00547287"/>
    <w:rsid w:val="00553ACC"/>
    <w:rsid w:val="005565AA"/>
    <w:rsid w:val="00556710"/>
    <w:rsid w:val="00561993"/>
    <w:rsid w:val="00562CF1"/>
    <w:rsid w:val="00591639"/>
    <w:rsid w:val="005A7D0D"/>
    <w:rsid w:val="005B090B"/>
    <w:rsid w:val="005B7A1A"/>
    <w:rsid w:val="005C247B"/>
    <w:rsid w:val="005D0931"/>
    <w:rsid w:val="005E45AB"/>
    <w:rsid w:val="005E60BF"/>
    <w:rsid w:val="005F16AF"/>
    <w:rsid w:val="005F1E27"/>
    <w:rsid w:val="005F5CA3"/>
    <w:rsid w:val="00615083"/>
    <w:rsid w:val="00623D94"/>
    <w:rsid w:val="00627372"/>
    <w:rsid w:val="00630B9B"/>
    <w:rsid w:val="00631A8C"/>
    <w:rsid w:val="00632440"/>
    <w:rsid w:val="006375B8"/>
    <w:rsid w:val="00652989"/>
    <w:rsid w:val="00660F2F"/>
    <w:rsid w:val="0066409C"/>
    <w:rsid w:val="00672A33"/>
    <w:rsid w:val="006769E3"/>
    <w:rsid w:val="006874A5"/>
    <w:rsid w:val="00690FCE"/>
    <w:rsid w:val="00691CA7"/>
    <w:rsid w:val="006A1A90"/>
    <w:rsid w:val="006A2AA9"/>
    <w:rsid w:val="006A7793"/>
    <w:rsid w:val="006B4E86"/>
    <w:rsid w:val="006C2E07"/>
    <w:rsid w:val="006E281C"/>
    <w:rsid w:val="006E68CE"/>
    <w:rsid w:val="006F227C"/>
    <w:rsid w:val="006F3023"/>
    <w:rsid w:val="00702971"/>
    <w:rsid w:val="00705B94"/>
    <w:rsid w:val="007122FE"/>
    <w:rsid w:val="00713337"/>
    <w:rsid w:val="00722D29"/>
    <w:rsid w:val="00740925"/>
    <w:rsid w:val="007413FA"/>
    <w:rsid w:val="00741BED"/>
    <w:rsid w:val="00746BC6"/>
    <w:rsid w:val="00761475"/>
    <w:rsid w:val="00764F16"/>
    <w:rsid w:val="00765865"/>
    <w:rsid w:val="00766499"/>
    <w:rsid w:val="00771023"/>
    <w:rsid w:val="00774099"/>
    <w:rsid w:val="00776362"/>
    <w:rsid w:val="00777C3B"/>
    <w:rsid w:val="00782341"/>
    <w:rsid w:val="00782CA3"/>
    <w:rsid w:val="0078463D"/>
    <w:rsid w:val="00785CEE"/>
    <w:rsid w:val="007956AF"/>
    <w:rsid w:val="00796383"/>
    <w:rsid w:val="00796E38"/>
    <w:rsid w:val="00796EA6"/>
    <w:rsid w:val="00796EBC"/>
    <w:rsid w:val="007B1299"/>
    <w:rsid w:val="007B5A57"/>
    <w:rsid w:val="007C1EBA"/>
    <w:rsid w:val="007C2123"/>
    <w:rsid w:val="007C7766"/>
    <w:rsid w:val="007D636D"/>
    <w:rsid w:val="007E0223"/>
    <w:rsid w:val="007E151D"/>
    <w:rsid w:val="007E3D38"/>
    <w:rsid w:val="007F074B"/>
    <w:rsid w:val="007F4640"/>
    <w:rsid w:val="007F7FD5"/>
    <w:rsid w:val="00815EA2"/>
    <w:rsid w:val="00825A3D"/>
    <w:rsid w:val="00832C74"/>
    <w:rsid w:val="00846475"/>
    <w:rsid w:val="00850580"/>
    <w:rsid w:val="0085721E"/>
    <w:rsid w:val="0086187F"/>
    <w:rsid w:val="0086240D"/>
    <w:rsid w:val="008637B7"/>
    <w:rsid w:val="0087574A"/>
    <w:rsid w:val="0087674F"/>
    <w:rsid w:val="008812E7"/>
    <w:rsid w:val="00882A16"/>
    <w:rsid w:val="00882C24"/>
    <w:rsid w:val="00882F73"/>
    <w:rsid w:val="00883313"/>
    <w:rsid w:val="00883DA6"/>
    <w:rsid w:val="00884AE7"/>
    <w:rsid w:val="008857CF"/>
    <w:rsid w:val="0088643A"/>
    <w:rsid w:val="008914ED"/>
    <w:rsid w:val="008B19AF"/>
    <w:rsid w:val="008B480F"/>
    <w:rsid w:val="008B5CD3"/>
    <w:rsid w:val="008B77C8"/>
    <w:rsid w:val="008C504D"/>
    <w:rsid w:val="008E0ECD"/>
    <w:rsid w:val="008E3AFF"/>
    <w:rsid w:val="008E6EF7"/>
    <w:rsid w:val="008F53D5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3188"/>
    <w:rsid w:val="00945C13"/>
    <w:rsid w:val="0094741B"/>
    <w:rsid w:val="00954B3D"/>
    <w:rsid w:val="00962E4B"/>
    <w:rsid w:val="0096490E"/>
    <w:rsid w:val="00965902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3168"/>
    <w:rsid w:val="009E494D"/>
    <w:rsid w:val="009E6C66"/>
    <w:rsid w:val="009F779E"/>
    <w:rsid w:val="009F7875"/>
    <w:rsid w:val="00A03FDA"/>
    <w:rsid w:val="00A174F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67383"/>
    <w:rsid w:val="00A71918"/>
    <w:rsid w:val="00A724E5"/>
    <w:rsid w:val="00A72F5B"/>
    <w:rsid w:val="00A74EAE"/>
    <w:rsid w:val="00A80861"/>
    <w:rsid w:val="00A85742"/>
    <w:rsid w:val="00A96BFA"/>
    <w:rsid w:val="00AA0247"/>
    <w:rsid w:val="00AB003B"/>
    <w:rsid w:val="00AB03BE"/>
    <w:rsid w:val="00AB191F"/>
    <w:rsid w:val="00AB3BFD"/>
    <w:rsid w:val="00AD2A8F"/>
    <w:rsid w:val="00AE50CC"/>
    <w:rsid w:val="00AE6132"/>
    <w:rsid w:val="00AE7F83"/>
    <w:rsid w:val="00AF0786"/>
    <w:rsid w:val="00AF6FBA"/>
    <w:rsid w:val="00B06A4E"/>
    <w:rsid w:val="00B06BEA"/>
    <w:rsid w:val="00B0777C"/>
    <w:rsid w:val="00B146AB"/>
    <w:rsid w:val="00B26BF6"/>
    <w:rsid w:val="00B3065E"/>
    <w:rsid w:val="00B30F2D"/>
    <w:rsid w:val="00B338EE"/>
    <w:rsid w:val="00B34078"/>
    <w:rsid w:val="00B36B91"/>
    <w:rsid w:val="00B36F8B"/>
    <w:rsid w:val="00B55472"/>
    <w:rsid w:val="00B55B90"/>
    <w:rsid w:val="00B776C8"/>
    <w:rsid w:val="00B840D9"/>
    <w:rsid w:val="00B9135D"/>
    <w:rsid w:val="00B927F9"/>
    <w:rsid w:val="00B94591"/>
    <w:rsid w:val="00BA4454"/>
    <w:rsid w:val="00BA6380"/>
    <w:rsid w:val="00BB5274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45CB"/>
    <w:rsid w:val="00C309A9"/>
    <w:rsid w:val="00C416B1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21AC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D576B"/>
    <w:rsid w:val="00CF4601"/>
    <w:rsid w:val="00D01D2A"/>
    <w:rsid w:val="00D03C4E"/>
    <w:rsid w:val="00D05156"/>
    <w:rsid w:val="00D05554"/>
    <w:rsid w:val="00D171D1"/>
    <w:rsid w:val="00D21598"/>
    <w:rsid w:val="00D21CB0"/>
    <w:rsid w:val="00D24B73"/>
    <w:rsid w:val="00D306AD"/>
    <w:rsid w:val="00D31BE2"/>
    <w:rsid w:val="00D3237F"/>
    <w:rsid w:val="00D400DC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B4206"/>
    <w:rsid w:val="00DE010F"/>
    <w:rsid w:val="00DE5626"/>
    <w:rsid w:val="00DE574E"/>
    <w:rsid w:val="00E03468"/>
    <w:rsid w:val="00E03D37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75777"/>
    <w:rsid w:val="00E8157D"/>
    <w:rsid w:val="00E84EE6"/>
    <w:rsid w:val="00E93F43"/>
    <w:rsid w:val="00EA13AE"/>
    <w:rsid w:val="00EA3954"/>
    <w:rsid w:val="00EB3C71"/>
    <w:rsid w:val="00EB4457"/>
    <w:rsid w:val="00EB72D7"/>
    <w:rsid w:val="00ED1674"/>
    <w:rsid w:val="00ED345C"/>
    <w:rsid w:val="00EE3049"/>
    <w:rsid w:val="00EF0C9C"/>
    <w:rsid w:val="00EF4E0F"/>
    <w:rsid w:val="00F01D2C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535EE"/>
    <w:rsid w:val="00F65072"/>
    <w:rsid w:val="00F70092"/>
    <w:rsid w:val="00F84664"/>
    <w:rsid w:val="00F86958"/>
    <w:rsid w:val="00F877A4"/>
    <w:rsid w:val="00FA2003"/>
    <w:rsid w:val="00FA59B5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table" w:styleId="4-5">
    <w:name w:val="Grid Table 4 Accent 5"/>
    <w:basedOn w:val="a1"/>
    <w:uiPriority w:val="49"/>
    <w:rsid w:val="0094741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f">
    <w:name w:val="Hyperlink"/>
    <w:basedOn w:val="a0"/>
    <w:uiPriority w:val="99"/>
    <w:unhideWhenUsed/>
    <w:rsid w:val="00782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eWDQ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939</Words>
  <Characters>997</Characters>
  <Application>Microsoft Office Word</Application>
  <DocSecurity>0</DocSecurity>
  <Lines>39</Lines>
  <Paragraphs>53</Paragraphs>
  <ScaleCrop>false</ScaleCrop>
  <Company>HOME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ting</cp:lastModifiedBy>
  <cp:revision>37</cp:revision>
  <cp:lastPrinted>2018-11-29T07:19:00Z</cp:lastPrinted>
  <dcterms:created xsi:type="dcterms:W3CDTF">2018-11-29T04:00:00Z</dcterms:created>
  <dcterms:modified xsi:type="dcterms:W3CDTF">2023-03-17T07:04:00Z</dcterms:modified>
</cp:coreProperties>
</file>